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D90" w:rsidRDefault="00AB6D90" w:rsidP="00AB6D90">
      <w:pPr>
        <w:pStyle w:val="Default"/>
        <w:rPr>
          <w:sz w:val="26"/>
          <w:szCs w:val="26"/>
        </w:rPr>
      </w:pPr>
      <w:r>
        <w:rPr>
          <w:b/>
          <w:bCs/>
          <w:sz w:val="26"/>
          <w:szCs w:val="26"/>
        </w:rPr>
        <w:t xml:space="preserve">Zasady dyplomowania na studiach pierwszego stopnia na kierunku biologia </w:t>
      </w:r>
    </w:p>
    <w:p w:rsidR="00AB6D90" w:rsidRDefault="00AB6D90" w:rsidP="00AB6D90">
      <w:pPr>
        <w:pStyle w:val="Default"/>
        <w:rPr>
          <w:sz w:val="26"/>
          <w:szCs w:val="26"/>
        </w:rPr>
      </w:pPr>
      <w:r>
        <w:rPr>
          <w:b/>
          <w:bCs/>
          <w:sz w:val="26"/>
          <w:szCs w:val="26"/>
        </w:rPr>
        <w:t xml:space="preserve">(profil </w:t>
      </w:r>
      <w:proofErr w:type="spellStart"/>
      <w:r>
        <w:rPr>
          <w:b/>
          <w:bCs/>
          <w:sz w:val="26"/>
          <w:szCs w:val="26"/>
        </w:rPr>
        <w:t>ogólnoakademicki</w:t>
      </w:r>
      <w:proofErr w:type="spellEnd"/>
      <w:r>
        <w:rPr>
          <w:b/>
          <w:bCs/>
          <w:sz w:val="26"/>
          <w:szCs w:val="26"/>
        </w:rPr>
        <w:t>), obowiązujące od roku akademickiego 202</w:t>
      </w:r>
      <w:r w:rsidR="00D33A21">
        <w:rPr>
          <w:b/>
          <w:bCs/>
          <w:sz w:val="26"/>
          <w:szCs w:val="26"/>
        </w:rPr>
        <w:t>4</w:t>
      </w:r>
      <w:r>
        <w:rPr>
          <w:b/>
          <w:bCs/>
          <w:sz w:val="26"/>
          <w:szCs w:val="26"/>
        </w:rPr>
        <w:t>/202</w:t>
      </w:r>
      <w:r w:rsidR="00D33A21">
        <w:rPr>
          <w:b/>
          <w:bCs/>
          <w:sz w:val="26"/>
          <w:szCs w:val="26"/>
        </w:rPr>
        <w:t>5</w:t>
      </w:r>
      <w:r>
        <w:rPr>
          <w:b/>
          <w:bCs/>
          <w:sz w:val="26"/>
          <w:szCs w:val="26"/>
        </w:rPr>
        <w:t xml:space="preserve"> </w:t>
      </w:r>
    </w:p>
    <w:p w:rsidR="00D33A21" w:rsidRDefault="00D33A21" w:rsidP="00AB6D90">
      <w:pPr>
        <w:pStyle w:val="Default"/>
        <w:rPr>
          <w:b/>
          <w:bCs/>
          <w:sz w:val="22"/>
          <w:szCs w:val="22"/>
        </w:rPr>
      </w:pPr>
    </w:p>
    <w:p w:rsidR="00AB6D90" w:rsidRDefault="00AB6D90" w:rsidP="00AB6D90">
      <w:pPr>
        <w:pStyle w:val="Default"/>
        <w:rPr>
          <w:sz w:val="22"/>
          <w:szCs w:val="22"/>
        </w:rPr>
      </w:pPr>
      <w:r>
        <w:rPr>
          <w:b/>
          <w:bCs/>
          <w:sz w:val="22"/>
          <w:szCs w:val="22"/>
        </w:rPr>
        <w:t xml:space="preserve">1. Zakres i cel procedury </w:t>
      </w:r>
    </w:p>
    <w:p w:rsidR="00AB6D90" w:rsidRDefault="00AB6D90" w:rsidP="00AB6D90">
      <w:pPr>
        <w:pStyle w:val="Default"/>
        <w:rPr>
          <w:sz w:val="22"/>
          <w:szCs w:val="22"/>
        </w:rPr>
      </w:pPr>
    </w:p>
    <w:p w:rsidR="00AB6D90" w:rsidRDefault="00AB6D90" w:rsidP="00AB6D90">
      <w:pPr>
        <w:pStyle w:val="Default"/>
        <w:rPr>
          <w:sz w:val="22"/>
          <w:szCs w:val="22"/>
        </w:rPr>
      </w:pPr>
      <w:r>
        <w:rPr>
          <w:sz w:val="22"/>
          <w:szCs w:val="22"/>
        </w:rPr>
        <w:t xml:space="preserve">Procedura dotyczy studentów kierunku biologia studiów pierwszego stopnia prowadzonych przez Wydział Biologii Uniwersytetu w Białymstoku. Celem procedury jest określenie warunków, trybu i sposobu przygotowania pracy dyplomowej (licencjackiej) oraz terminów realizacji przez studenta, promotora, recenzenta i dziekana zadań w procesie przygotowania pracy dyplomowej (licencjackiej) i egzaminu dyplomowego (licencjackiego). </w:t>
      </w:r>
    </w:p>
    <w:p w:rsidR="00D33A21" w:rsidRDefault="00D33A21" w:rsidP="00AB6D90">
      <w:pPr>
        <w:pStyle w:val="Default"/>
        <w:spacing w:after="97"/>
        <w:rPr>
          <w:b/>
          <w:bCs/>
          <w:sz w:val="22"/>
          <w:szCs w:val="22"/>
        </w:rPr>
      </w:pPr>
    </w:p>
    <w:p w:rsidR="00AB6D90" w:rsidRDefault="00AB6D90" w:rsidP="00AB6D90">
      <w:pPr>
        <w:pStyle w:val="Default"/>
        <w:spacing w:after="97"/>
        <w:rPr>
          <w:sz w:val="22"/>
          <w:szCs w:val="22"/>
        </w:rPr>
      </w:pPr>
      <w:r>
        <w:rPr>
          <w:b/>
          <w:bCs/>
          <w:sz w:val="22"/>
          <w:szCs w:val="22"/>
        </w:rPr>
        <w:t xml:space="preserve">2. Osoby odpowiedzialne za realizację procesu dyplomowania </w:t>
      </w:r>
    </w:p>
    <w:p w:rsidR="00AB6D90" w:rsidRDefault="00AB6D90" w:rsidP="00AB6D90">
      <w:pPr>
        <w:pStyle w:val="Default"/>
        <w:spacing w:after="97"/>
        <w:rPr>
          <w:sz w:val="22"/>
          <w:szCs w:val="22"/>
        </w:rPr>
      </w:pPr>
      <w:r>
        <w:rPr>
          <w:sz w:val="22"/>
          <w:szCs w:val="22"/>
        </w:rPr>
        <w:t xml:space="preserve">a) Studenci pierwszego stopnia kierunku </w:t>
      </w:r>
      <w:r w:rsidR="00D33A21">
        <w:rPr>
          <w:sz w:val="22"/>
          <w:szCs w:val="22"/>
        </w:rPr>
        <w:t>biologia</w:t>
      </w:r>
      <w:r>
        <w:rPr>
          <w:sz w:val="22"/>
          <w:szCs w:val="22"/>
        </w:rPr>
        <w:t xml:space="preserve"> </w:t>
      </w:r>
    </w:p>
    <w:p w:rsidR="00AB6D90" w:rsidRDefault="00AB6D90" w:rsidP="00AB6D90">
      <w:pPr>
        <w:pStyle w:val="Default"/>
        <w:spacing w:after="97"/>
        <w:rPr>
          <w:sz w:val="22"/>
          <w:szCs w:val="22"/>
        </w:rPr>
      </w:pPr>
      <w:r>
        <w:rPr>
          <w:sz w:val="22"/>
          <w:szCs w:val="22"/>
        </w:rPr>
        <w:t xml:space="preserve">b) Promotorzy i recenzenci prac dyplomowych (licencjackich) </w:t>
      </w:r>
    </w:p>
    <w:p w:rsidR="00AB6D90" w:rsidRDefault="00AB6D90" w:rsidP="00AB6D90">
      <w:pPr>
        <w:pStyle w:val="Default"/>
        <w:spacing w:after="97"/>
        <w:rPr>
          <w:sz w:val="22"/>
          <w:szCs w:val="22"/>
        </w:rPr>
      </w:pPr>
      <w:r>
        <w:rPr>
          <w:sz w:val="22"/>
          <w:szCs w:val="22"/>
        </w:rPr>
        <w:t xml:space="preserve">c) Pracownicy dziekanatu </w:t>
      </w:r>
    </w:p>
    <w:p w:rsidR="00AB6D90" w:rsidRDefault="00AB6D90" w:rsidP="00AB6D90">
      <w:pPr>
        <w:pStyle w:val="Default"/>
        <w:spacing w:after="97"/>
        <w:rPr>
          <w:sz w:val="22"/>
          <w:szCs w:val="22"/>
        </w:rPr>
      </w:pPr>
      <w:r>
        <w:rPr>
          <w:sz w:val="22"/>
          <w:szCs w:val="22"/>
        </w:rPr>
        <w:t xml:space="preserve">d) Kierunkowy Zespół Dydaktyczny – </w:t>
      </w:r>
      <w:r w:rsidR="00D33A21">
        <w:rPr>
          <w:sz w:val="22"/>
          <w:szCs w:val="22"/>
        </w:rPr>
        <w:t>Biologia</w:t>
      </w:r>
      <w:r>
        <w:rPr>
          <w:sz w:val="22"/>
          <w:szCs w:val="22"/>
        </w:rPr>
        <w:t xml:space="preserve"> </w:t>
      </w:r>
    </w:p>
    <w:p w:rsidR="00AB6D90" w:rsidRDefault="00AB6D90" w:rsidP="00AB6D90">
      <w:pPr>
        <w:pStyle w:val="Default"/>
        <w:rPr>
          <w:sz w:val="22"/>
          <w:szCs w:val="22"/>
        </w:rPr>
      </w:pPr>
      <w:r>
        <w:rPr>
          <w:sz w:val="22"/>
          <w:szCs w:val="22"/>
        </w:rPr>
        <w:t xml:space="preserve">e) Prodziekan ds. </w:t>
      </w:r>
      <w:r w:rsidR="00D33A21">
        <w:rPr>
          <w:sz w:val="22"/>
          <w:szCs w:val="22"/>
        </w:rPr>
        <w:t>kształcenia</w:t>
      </w:r>
      <w:r>
        <w:rPr>
          <w:sz w:val="22"/>
          <w:szCs w:val="22"/>
        </w:rPr>
        <w:t xml:space="preserve"> Wydziału Biologii Uniwersytet</w:t>
      </w:r>
      <w:r w:rsidR="00745C6C">
        <w:rPr>
          <w:sz w:val="22"/>
          <w:szCs w:val="22"/>
        </w:rPr>
        <w:t>u</w:t>
      </w:r>
      <w:bookmarkStart w:id="0" w:name="_GoBack"/>
      <w:bookmarkEnd w:id="0"/>
      <w:r>
        <w:rPr>
          <w:sz w:val="22"/>
          <w:szCs w:val="22"/>
        </w:rPr>
        <w:t xml:space="preserve"> w Białymstoku </w:t>
      </w:r>
    </w:p>
    <w:p w:rsidR="00AB6D90" w:rsidRDefault="00AB6D90" w:rsidP="00AB6D90">
      <w:pPr>
        <w:pStyle w:val="Default"/>
        <w:rPr>
          <w:sz w:val="22"/>
          <w:szCs w:val="22"/>
        </w:rPr>
      </w:pPr>
    </w:p>
    <w:p w:rsidR="00DA40C3" w:rsidRDefault="00AB6D90" w:rsidP="00AB6D90">
      <w:pPr>
        <w:pStyle w:val="Default"/>
        <w:spacing w:after="97"/>
        <w:rPr>
          <w:b/>
          <w:bCs/>
          <w:sz w:val="22"/>
          <w:szCs w:val="22"/>
        </w:rPr>
      </w:pPr>
      <w:r>
        <w:rPr>
          <w:b/>
          <w:bCs/>
          <w:sz w:val="22"/>
          <w:szCs w:val="22"/>
        </w:rPr>
        <w:t xml:space="preserve">3. Postanowienia ogólne </w:t>
      </w:r>
    </w:p>
    <w:p w:rsidR="00AB6D90" w:rsidRDefault="00AB6D90" w:rsidP="00AB6D90">
      <w:pPr>
        <w:pStyle w:val="Default"/>
        <w:spacing w:after="97"/>
        <w:rPr>
          <w:sz w:val="22"/>
          <w:szCs w:val="22"/>
        </w:rPr>
      </w:pPr>
      <w:r>
        <w:rPr>
          <w:sz w:val="22"/>
          <w:szCs w:val="22"/>
        </w:rPr>
        <w:t xml:space="preserve">3.1 Warunkiem ukończenia studiów pierwszego stopnia na kierunku biologia i uzyskania tytułu zawodowego licencjata jest uzyskanie wszystkich efektów uczenia się określonych w programie studiów, którym przypisano co najmniej 180 punktów ECTS, uzyskanie pozytywnej oceny pracy dyplomowej (licencjackiej) oraz złożenie egzaminu dyplomowego (licencjackiego). </w:t>
      </w:r>
    </w:p>
    <w:p w:rsidR="00AB6D90" w:rsidRDefault="00AB6D90" w:rsidP="00AB6D90">
      <w:pPr>
        <w:pStyle w:val="Default"/>
        <w:spacing w:after="97"/>
        <w:rPr>
          <w:sz w:val="22"/>
          <w:szCs w:val="22"/>
        </w:rPr>
      </w:pPr>
      <w:r>
        <w:rPr>
          <w:sz w:val="22"/>
          <w:szCs w:val="22"/>
        </w:rPr>
        <w:t xml:space="preserve">3.2 Datą ukończenia studiów jest data zdania egzaminu dyplomowego (licencjackiego). </w:t>
      </w:r>
    </w:p>
    <w:p w:rsidR="00B10028" w:rsidRDefault="00AB6D90" w:rsidP="00AB6D90">
      <w:pPr>
        <w:pStyle w:val="Default"/>
        <w:rPr>
          <w:sz w:val="22"/>
          <w:szCs w:val="22"/>
        </w:rPr>
      </w:pPr>
      <w:r>
        <w:rPr>
          <w:sz w:val="22"/>
          <w:szCs w:val="22"/>
        </w:rPr>
        <w:t xml:space="preserve">3.3 Podstawą obliczenia ostatecznego wyniku studiów są: </w:t>
      </w:r>
    </w:p>
    <w:p w:rsidR="00B10028" w:rsidRDefault="00B10028" w:rsidP="00AB6D90">
      <w:pPr>
        <w:pStyle w:val="Default"/>
        <w:rPr>
          <w:sz w:val="22"/>
          <w:szCs w:val="22"/>
        </w:rPr>
      </w:pPr>
      <w:r>
        <w:rPr>
          <w:sz w:val="22"/>
          <w:szCs w:val="22"/>
        </w:rPr>
        <w:t xml:space="preserve">- </w:t>
      </w:r>
      <w:r w:rsidR="00AB6D90">
        <w:rPr>
          <w:sz w:val="22"/>
          <w:szCs w:val="22"/>
        </w:rPr>
        <w:t>średnia arytmetyczna ocen ze studiów</w:t>
      </w:r>
      <w:r>
        <w:rPr>
          <w:sz w:val="22"/>
          <w:szCs w:val="22"/>
        </w:rPr>
        <w:t xml:space="preserve"> wyliczona zgodnie z zasadą określoną w </w:t>
      </w:r>
      <w:r w:rsidR="00B3513E" w:rsidRPr="00B3513E">
        <w:rPr>
          <w:sz w:val="22"/>
          <w:szCs w:val="22"/>
        </w:rPr>
        <w:t>§</w:t>
      </w:r>
      <w:r w:rsidR="00B3513E">
        <w:rPr>
          <w:sz w:val="22"/>
          <w:szCs w:val="22"/>
        </w:rPr>
        <w:t xml:space="preserve"> 23 ust. 4 i 5 </w:t>
      </w:r>
      <w:r w:rsidR="000536C3">
        <w:rPr>
          <w:i/>
          <w:iCs/>
          <w:color w:val="auto"/>
          <w:sz w:val="22"/>
          <w:szCs w:val="22"/>
        </w:rPr>
        <w:t>Regulaminu studiów Uniwersytetu w Białymstoku</w:t>
      </w:r>
      <w:r w:rsidR="00AB6D90">
        <w:rPr>
          <w:sz w:val="22"/>
          <w:szCs w:val="22"/>
        </w:rPr>
        <w:t xml:space="preserve">, </w:t>
      </w:r>
    </w:p>
    <w:p w:rsidR="00B10028" w:rsidRDefault="00B10028" w:rsidP="00AB6D90">
      <w:pPr>
        <w:pStyle w:val="Default"/>
        <w:rPr>
          <w:sz w:val="22"/>
          <w:szCs w:val="22"/>
        </w:rPr>
      </w:pPr>
      <w:r>
        <w:rPr>
          <w:sz w:val="22"/>
          <w:szCs w:val="22"/>
        </w:rPr>
        <w:t xml:space="preserve">- </w:t>
      </w:r>
      <w:r w:rsidR="00AB6D90">
        <w:rPr>
          <w:sz w:val="22"/>
          <w:szCs w:val="22"/>
        </w:rPr>
        <w:t>ocena pracy dyplomowej (licencjackiej)</w:t>
      </w:r>
      <w:r>
        <w:rPr>
          <w:sz w:val="22"/>
          <w:szCs w:val="22"/>
        </w:rPr>
        <w:t>,</w:t>
      </w:r>
      <w:r w:rsidR="00AB6D90">
        <w:rPr>
          <w:sz w:val="22"/>
          <w:szCs w:val="22"/>
        </w:rPr>
        <w:t xml:space="preserve"> </w:t>
      </w:r>
    </w:p>
    <w:p w:rsidR="00B10028" w:rsidRDefault="00B10028" w:rsidP="00AB6D90">
      <w:pPr>
        <w:pStyle w:val="Default"/>
        <w:rPr>
          <w:sz w:val="22"/>
          <w:szCs w:val="22"/>
        </w:rPr>
      </w:pPr>
      <w:r>
        <w:rPr>
          <w:sz w:val="22"/>
          <w:szCs w:val="22"/>
        </w:rPr>
        <w:t xml:space="preserve">- </w:t>
      </w:r>
      <w:r w:rsidR="00AB6D90">
        <w:rPr>
          <w:sz w:val="22"/>
          <w:szCs w:val="22"/>
        </w:rPr>
        <w:t xml:space="preserve">ocena egzaminu dyplomowego (licencjackiego). </w:t>
      </w:r>
    </w:p>
    <w:p w:rsidR="00AB6D90" w:rsidRDefault="00AB6D90" w:rsidP="00AB6D90">
      <w:pPr>
        <w:pStyle w:val="Default"/>
        <w:rPr>
          <w:sz w:val="22"/>
          <w:szCs w:val="22"/>
        </w:rPr>
      </w:pPr>
      <w:r>
        <w:rPr>
          <w:sz w:val="22"/>
          <w:szCs w:val="22"/>
        </w:rPr>
        <w:t xml:space="preserve">Ostateczny wynik studiów stanowi sumę 0,7 średniej ocen ze studiów, 0,2 oceny pracy dyplomowej i 0,1 oceny egzaminu dyplomowego. </w:t>
      </w:r>
      <w:r w:rsidR="00041239">
        <w:rPr>
          <w:sz w:val="22"/>
          <w:szCs w:val="22"/>
        </w:rPr>
        <w:t xml:space="preserve">Wynik </w:t>
      </w:r>
      <w:r w:rsidR="00653025">
        <w:rPr>
          <w:sz w:val="22"/>
          <w:szCs w:val="22"/>
        </w:rPr>
        <w:t>z</w:t>
      </w:r>
      <w:r w:rsidR="00041239">
        <w:rPr>
          <w:sz w:val="22"/>
          <w:szCs w:val="22"/>
        </w:rPr>
        <w:t>aokr</w:t>
      </w:r>
      <w:r w:rsidR="00653025">
        <w:rPr>
          <w:sz w:val="22"/>
          <w:szCs w:val="22"/>
        </w:rPr>
        <w:t>ą</w:t>
      </w:r>
      <w:r w:rsidR="00041239">
        <w:rPr>
          <w:sz w:val="22"/>
          <w:szCs w:val="22"/>
        </w:rPr>
        <w:t xml:space="preserve">gla się do dwóch miejsc po przecinku. </w:t>
      </w:r>
      <w:r>
        <w:rPr>
          <w:sz w:val="22"/>
          <w:szCs w:val="22"/>
        </w:rPr>
        <w:t xml:space="preserve">Komisja egzaminacyjna może podwyższyć ocenę o pół stopnia (0,5), jeżeli student uzyskał z pracy dyplomowej i egzaminu dyplomowego oceny bardzo dobre. </w:t>
      </w:r>
    </w:p>
    <w:p w:rsidR="00AB6D90" w:rsidRDefault="00AB6D90" w:rsidP="00AB6D90">
      <w:pPr>
        <w:pStyle w:val="Default"/>
        <w:rPr>
          <w:sz w:val="22"/>
          <w:szCs w:val="22"/>
        </w:rPr>
      </w:pPr>
    </w:p>
    <w:p w:rsidR="00DF70F3" w:rsidRDefault="00AB6D90" w:rsidP="00AB6D90">
      <w:pPr>
        <w:pStyle w:val="Default"/>
        <w:spacing w:after="97"/>
        <w:rPr>
          <w:b/>
          <w:bCs/>
          <w:sz w:val="22"/>
          <w:szCs w:val="22"/>
        </w:rPr>
      </w:pPr>
      <w:r>
        <w:rPr>
          <w:b/>
          <w:bCs/>
          <w:sz w:val="22"/>
          <w:szCs w:val="22"/>
        </w:rPr>
        <w:t xml:space="preserve">4. Wybór tematu, promotora oraz recenzenta pracy dyplomowej (licencjackiej) </w:t>
      </w:r>
    </w:p>
    <w:p w:rsidR="00AB6D90" w:rsidRDefault="00AB6D90" w:rsidP="00AB6D90">
      <w:pPr>
        <w:pStyle w:val="Default"/>
        <w:spacing w:after="97"/>
        <w:rPr>
          <w:sz w:val="22"/>
          <w:szCs w:val="22"/>
        </w:rPr>
      </w:pPr>
      <w:r>
        <w:rPr>
          <w:sz w:val="22"/>
          <w:szCs w:val="22"/>
        </w:rPr>
        <w:t xml:space="preserve">4.1 Nauczyciele akademiccy zgłaszają do dziekana tematy prac dyplomowych (licencjackich) najpóźniej do połowy 4. semestru studiów pierwszego stopnia. Proponowane tematy prac dyplomowych powinny uwzględniać specyfikę kierunku biologia oraz zapewnić osiągnięcie efektów uczenia się obowiązujących </w:t>
      </w:r>
      <w:r w:rsidR="00DF70F3">
        <w:rPr>
          <w:sz w:val="22"/>
          <w:szCs w:val="22"/>
        </w:rPr>
        <w:t xml:space="preserve">na </w:t>
      </w:r>
      <w:r>
        <w:rPr>
          <w:sz w:val="22"/>
          <w:szCs w:val="22"/>
        </w:rPr>
        <w:t xml:space="preserve">w/w kierunku. </w:t>
      </w:r>
    </w:p>
    <w:p w:rsidR="00AB6D90" w:rsidRDefault="00AB6D90" w:rsidP="00AB6D90">
      <w:pPr>
        <w:pStyle w:val="Default"/>
        <w:spacing w:after="97"/>
        <w:rPr>
          <w:sz w:val="22"/>
          <w:szCs w:val="22"/>
        </w:rPr>
      </w:pPr>
      <w:r>
        <w:rPr>
          <w:sz w:val="22"/>
          <w:szCs w:val="22"/>
        </w:rPr>
        <w:t>4.2 Tematy prac dyplomowych (licencjackich) weryfikuje Kierunkowy Zespół Dydaktyczny – Bio</w:t>
      </w:r>
      <w:r w:rsidR="0088015C">
        <w:rPr>
          <w:sz w:val="22"/>
          <w:szCs w:val="22"/>
        </w:rPr>
        <w:t>logia</w:t>
      </w:r>
      <w:r>
        <w:rPr>
          <w:sz w:val="22"/>
          <w:szCs w:val="22"/>
        </w:rPr>
        <w:t xml:space="preserve">, w terminie do końca 4. semestru studiów pierwszego stopnia. Są one udostępniane do informacji studentów na stronie internetowej Wydziału Biologii. </w:t>
      </w:r>
    </w:p>
    <w:p w:rsidR="00AB6D90" w:rsidRDefault="00AB6D90" w:rsidP="00AB6D90">
      <w:pPr>
        <w:pStyle w:val="Default"/>
        <w:spacing w:after="97"/>
        <w:rPr>
          <w:sz w:val="22"/>
          <w:szCs w:val="22"/>
        </w:rPr>
      </w:pPr>
      <w:r>
        <w:rPr>
          <w:sz w:val="22"/>
          <w:szCs w:val="22"/>
        </w:rPr>
        <w:t xml:space="preserve">4.3 Studenci wybierają tematy prac dyplomowych w pierwszym tygodniu 5. semestru studiów pierwszego stopnia i uzgadniają temat oraz szczegóły przygotowania pracy licencjackiej z promotorem. Student ma możliwość wyboru tematu pracy dyplomowej zgodnie ze swoimi zainteresowaniami. </w:t>
      </w:r>
    </w:p>
    <w:p w:rsidR="00355BD1" w:rsidRDefault="00AB6D90" w:rsidP="00355BD1">
      <w:pPr>
        <w:pStyle w:val="Default"/>
        <w:rPr>
          <w:sz w:val="22"/>
          <w:szCs w:val="22"/>
        </w:rPr>
      </w:pPr>
      <w:r>
        <w:rPr>
          <w:sz w:val="22"/>
          <w:szCs w:val="22"/>
        </w:rPr>
        <w:t xml:space="preserve">4.4 Promotor pracy dyplomowej wypełnia wraz ze studentem kartę licencjacką i składa do dziekanatu do końca pierwszego tygodnia 5. semestru studiów. </w:t>
      </w:r>
    </w:p>
    <w:p w:rsidR="00AB6D90" w:rsidRPr="00355BD1" w:rsidRDefault="00AB6D90" w:rsidP="003905B9">
      <w:pPr>
        <w:pStyle w:val="Default"/>
        <w:spacing w:before="240"/>
        <w:rPr>
          <w:sz w:val="22"/>
          <w:szCs w:val="22"/>
        </w:rPr>
      </w:pPr>
      <w:r>
        <w:rPr>
          <w:color w:val="auto"/>
          <w:sz w:val="22"/>
          <w:szCs w:val="22"/>
        </w:rPr>
        <w:lastRenderedPageBreak/>
        <w:t xml:space="preserve">4.5 Ostateczne brzmienie tematów prac dyplomowych zatwierdza Rada Wydziału Biologii, nie później niż z dniem rozpoczęcia 6. semestru studiów pierwszego stopnia. </w:t>
      </w:r>
    </w:p>
    <w:p w:rsidR="00E57C0C" w:rsidRDefault="00B307E8" w:rsidP="003905B9">
      <w:pPr>
        <w:pStyle w:val="Default"/>
        <w:spacing w:before="240" w:after="97"/>
        <w:rPr>
          <w:color w:val="auto"/>
          <w:sz w:val="22"/>
          <w:szCs w:val="22"/>
        </w:rPr>
      </w:pPr>
      <w:r>
        <w:rPr>
          <w:color w:val="auto"/>
          <w:sz w:val="22"/>
          <w:szCs w:val="22"/>
        </w:rPr>
        <w:t xml:space="preserve">4.6 </w:t>
      </w:r>
      <w:r w:rsidRPr="00B307E8">
        <w:rPr>
          <w:color w:val="auto"/>
          <w:sz w:val="22"/>
          <w:szCs w:val="22"/>
        </w:rPr>
        <w:t>Pracę dyplomową student przygotowuje w ramach seminarium prowadzonego</w:t>
      </w:r>
      <w:r>
        <w:rPr>
          <w:color w:val="auto"/>
          <w:sz w:val="22"/>
          <w:szCs w:val="22"/>
        </w:rPr>
        <w:t xml:space="preserve"> </w:t>
      </w:r>
      <w:r w:rsidRPr="00B307E8">
        <w:rPr>
          <w:color w:val="auto"/>
          <w:sz w:val="22"/>
          <w:szCs w:val="22"/>
        </w:rPr>
        <w:t>przez uprawnionego nauczyciela akademickiego – promotora, który weryfikuje</w:t>
      </w:r>
      <w:r>
        <w:rPr>
          <w:color w:val="auto"/>
          <w:sz w:val="22"/>
          <w:szCs w:val="22"/>
        </w:rPr>
        <w:t xml:space="preserve"> </w:t>
      </w:r>
      <w:r w:rsidRPr="00B307E8">
        <w:rPr>
          <w:color w:val="auto"/>
          <w:sz w:val="22"/>
          <w:szCs w:val="22"/>
        </w:rPr>
        <w:t>efekty uczenia się.</w:t>
      </w:r>
    </w:p>
    <w:p w:rsidR="00AB6D90" w:rsidRDefault="00AB6D90" w:rsidP="00AB6D90">
      <w:pPr>
        <w:pStyle w:val="Default"/>
        <w:spacing w:after="97"/>
        <w:rPr>
          <w:color w:val="auto"/>
          <w:sz w:val="22"/>
          <w:szCs w:val="22"/>
        </w:rPr>
      </w:pPr>
      <w:r>
        <w:rPr>
          <w:color w:val="auto"/>
          <w:sz w:val="22"/>
          <w:szCs w:val="22"/>
        </w:rPr>
        <w:t>4.</w:t>
      </w:r>
      <w:r w:rsidR="00807901">
        <w:rPr>
          <w:color w:val="auto"/>
          <w:sz w:val="22"/>
          <w:szCs w:val="22"/>
        </w:rPr>
        <w:t>7</w:t>
      </w:r>
      <w:r>
        <w:rPr>
          <w:color w:val="auto"/>
          <w:sz w:val="22"/>
          <w:szCs w:val="22"/>
        </w:rPr>
        <w:t xml:space="preserve"> Promotorem/recenzentem pracy dyplomowej (licencjackiej) jest nauczyciel akademicki posiadający co najmniej stopień naukowy doktora habilitowanego. Rada Wydziału może upoważnić do sprawowania funkcji promotora/recenzenta osoby posiadające stopień naukowy doktora. </w:t>
      </w:r>
    </w:p>
    <w:p w:rsidR="00AB6D90" w:rsidRDefault="00AB6D90" w:rsidP="00AB6D90">
      <w:pPr>
        <w:pStyle w:val="Default"/>
        <w:spacing w:after="97"/>
        <w:rPr>
          <w:color w:val="auto"/>
          <w:sz w:val="22"/>
          <w:szCs w:val="22"/>
        </w:rPr>
      </w:pPr>
      <w:r>
        <w:rPr>
          <w:color w:val="auto"/>
          <w:sz w:val="22"/>
          <w:szCs w:val="22"/>
        </w:rPr>
        <w:t>4.</w:t>
      </w:r>
      <w:r w:rsidR="00807901">
        <w:rPr>
          <w:color w:val="auto"/>
          <w:sz w:val="22"/>
          <w:szCs w:val="22"/>
        </w:rPr>
        <w:t>8</w:t>
      </w:r>
      <w:r>
        <w:rPr>
          <w:color w:val="auto"/>
          <w:sz w:val="22"/>
          <w:szCs w:val="22"/>
        </w:rPr>
        <w:t xml:space="preserve"> Recenzentów prac dyplomowych zatwierdza dziekan. </w:t>
      </w:r>
    </w:p>
    <w:p w:rsidR="00AB6D90" w:rsidRDefault="00AB6D90" w:rsidP="00AB6D90">
      <w:pPr>
        <w:pStyle w:val="Default"/>
        <w:rPr>
          <w:color w:val="auto"/>
          <w:sz w:val="22"/>
          <w:szCs w:val="22"/>
        </w:rPr>
      </w:pPr>
      <w:r>
        <w:rPr>
          <w:color w:val="auto"/>
          <w:sz w:val="22"/>
          <w:szCs w:val="22"/>
        </w:rPr>
        <w:t>4.</w:t>
      </w:r>
      <w:r w:rsidR="00807901">
        <w:rPr>
          <w:color w:val="auto"/>
          <w:sz w:val="22"/>
          <w:szCs w:val="22"/>
        </w:rPr>
        <w:t>9</w:t>
      </w:r>
      <w:r>
        <w:rPr>
          <w:color w:val="auto"/>
          <w:sz w:val="22"/>
          <w:szCs w:val="22"/>
        </w:rPr>
        <w:t xml:space="preserve"> Dziekan wydziału może wyznaczyć, w porozumieniu z promotorem, opiekuna pracy spośród pracowników Uniwersytetu lub instytucji współpracujących. Do zadań opiekuna należy w szczególności pomoc w wykonywaniu eksperymentalnej części pracy, rozwiązywaniu problemów technicznych i nadzór nad bezpieczeństwem pracy studenta. </w:t>
      </w:r>
    </w:p>
    <w:p w:rsidR="00AB6D90" w:rsidRDefault="00AB6D90" w:rsidP="00AB6D90">
      <w:pPr>
        <w:pStyle w:val="Default"/>
        <w:rPr>
          <w:color w:val="auto"/>
          <w:sz w:val="22"/>
          <w:szCs w:val="22"/>
        </w:rPr>
      </w:pPr>
    </w:p>
    <w:p w:rsidR="00807901" w:rsidRDefault="00AB6D90" w:rsidP="00AB6D90">
      <w:pPr>
        <w:pStyle w:val="Default"/>
        <w:spacing w:after="97"/>
        <w:rPr>
          <w:b/>
          <w:bCs/>
          <w:color w:val="auto"/>
          <w:sz w:val="22"/>
          <w:szCs w:val="22"/>
        </w:rPr>
      </w:pPr>
      <w:r>
        <w:rPr>
          <w:b/>
          <w:bCs/>
          <w:color w:val="auto"/>
          <w:sz w:val="22"/>
          <w:szCs w:val="22"/>
        </w:rPr>
        <w:t xml:space="preserve">5. Wymagania merytoryczne i formalne wobec pracy dyplomowej (licencjackiej) </w:t>
      </w:r>
    </w:p>
    <w:p w:rsidR="00AB6D90" w:rsidRDefault="00AB6D90" w:rsidP="00AB6D90">
      <w:pPr>
        <w:pStyle w:val="Default"/>
        <w:spacing w:after="97"/>
        <w:rPr>
          <w:color w:val="auto"/>
          <w:sz w:val="22"/>
          <w:szCs w:val="22"/>
        </w:rPr>
      </w:pPr>
      <w:r>
        <w:rPr>
          <w:color w:val="auto"/>
          <w:sz w:val="22"/>
          <w:szCs w:val="22"/>
        </w:rPr>
        <w:t xml:space="preserve">5.1 Praca dyplomowa (licencjacka) dowodzi przygotowania absolwenta do prowadzenia badań naukowych w dyscyplinie nauki biologiczne. </w:t>
      </w:r>
    </w:p>
    <w:p w:rsidR="00AB6D90" w:rsidRDefault="00AB6D90" w:rsidP="00AB6D90">
      <w:pPr>
        <w:pStyle w:val="Default"/>
        <w:rPr>
          <w:color w:val="auto"/>
          <w:sz w:val="22"/>
          <w:szCs w:val="22"/>
        </w:rPr>
      </w:pPr>
      <w:r>
        <w:rPr>
          <w:color w:val="auto"/>
          <w:sz w:val="22"/>
          <w:szCs w:val="22"/>
        </w:rPr>
        <w:t xml:space="preserve">5.2 Praca licencjacka może mieć formę pracy przeglądowej, stanowiąc opracowanie podsumowujące dotychczasową wiedzę, przygotowane na podstawie danych literaturowych lub pracy badawczej, która wymaga przeprowadzenia badań laboratoryjnych lub terenowych i opracowania uzyskanych wyników albo stworzenia modelu, programu, przeprowadzenia analiz </w:t>
      </w:r>
      <w:proofErr w:type="spellStart"/>
      <w:r>
        <w:rPr>
          <w:color w:val="auto"/>
          <w:sz w:val="22"/>
          <w:szCs w:val="22"/>
        </w:rPr>
        <w:t>bioinformatycznych</w:t>
      </w:r>
      <w:proofErr w:type="spellEnd"/>
      <w:r>
        <w:rPr>
          <w:color w:val="auto"/>
          <w:sz w:val="22"/>
          <w:szCs w:val="22"/>
        </w:rPr>
        <w:t xml:space="preserve"> itp. </w:t>
      </w:r>
    </w:p>
    <w:p w:rsidR="00AB6D90" w:rsidRDefault="00AB6D90" w:rsidP="00AB6D90">
      <w:pPr>
        <w:pStyle w:val="Default"/>
        <w:rPr>
          <w:color w:val="auto"/>
          <w:sz w:val="22"/>
          <w:szCs w:val="22"/>
        </w:rPr>
      </w:pPr>
    </w:p>
    <w:p w:rsidR="00D303ED" w:rsidRDefault="00AB6D90" w:rsidP="00AB6D90">
      <w:pPr>
        <w:pStyle w:val="Default"/>
        <w:spacing w:after="99"/>
        <w:rPr>
          <w:b/>
          <w:bCs/>
          <w:color w:val="auto"/>
          <w:sz w:val="22"/>
          <w:szCs w:val="22"/>
        </w:rPr>
      </w:pPr>
      <w:r>
        <w:rPr>
          <w:b/>
          <w:bCs/>
          <w:color w:val="auto"/>
          <w:sz w:val="22"/>
          <w:szCs w:val="22"/>
        </w:rPr>
        <w:t xml:space="preserve">6. Złożenie pracy dyplomowej (licencjackiej) </w:t>
      </w:r>
    </w:p>
    <w:p w:rsidR="00AB6D90" w:rsidRDefault="00AB6D90" w:rsidP="00AB6D90">
      <w:pPr>
        <w:pStyle w:val="Default"/>
        <w:spacing w:after="99"/>
        <w:rPr>
          <w:color w:val="auto"/>
          <w:sz w:val="22"/>
          <w:szCs w:val="22"/>
        </w:rPr>
      </w:pPr>
      <w:r>
        <w:rPr>
          <w:color w:val="auto"/>
          <w:sz w:val="22"/>
          <w:szCs w:val="22"/>
        </w:rPr>
        <w:t xml:space="preserve">6.1 Praca dyplomowa (licencjacka) musi być przygotowana samodzielnie przez studenta, zgodnie z kryteriami formalnymi, określonymi przez Radę Wydziału Biologii (Załącznik 1 i 2). </w:t>
      </w:r>
    </w:p>
    <w:p w:rsidR="00AB6D90" w:rsidRDefault="00AB6D90" w:rsidP="00AB6D90">
      <w:pPr>
        <w:pStyle w:val="Default"/>
        <w:spacing w:after="99"/>
        <w:rPr>
          <w:color w:val="auto"/>
          <w:sz w:val="22"/>
          <w:szCs w:val="22"/>
        </w:rPr>
      </w:pPr>
      <w:r>
        <w:rPr>
          <w:color w:val="auto"/>
          <w:sz w:val="22"/>
          <w:szCs w:val="22"/>
        </w:rPr>
        <w:t xml:space="preserve">6.2 Praca dyplomowa powinna być zamieszczona w Archiwum Prac Dyplomowych (APD) najpóźniej do końca głównej sesji egzaminacyjnej semestru 6. Na pisemną prośbę studenta, dziekan może przedłużyć termin złożenia pracy dyplomowej do końca sesji poprawkowej semestru 6. </w:t>
      </w:r>
    </w:p>
    <w:p w:rsidR="00AB6D90" w:rsidRDefault="00AB6D90" w:rsidP="00AB6D90">
      <w:pPr>
        <w:pStyle w:val="Default"/>
        <w:spacing w:after="99"/>
        <w:rPr>
          <w:color w:val="auto"/>
          <w:sz w:val="22"/>
          <w:szCs w:val="22"/>
        </w:rPr>
      </w:pPr>
      <w:r>
        <w:rPr>
          <w:color w:val="auto"/>
          <w:sz w:val="22"/>
          <w:szCs w:val="22"/>
        </w:rPr>
        <w:t xml:space="preserve">6.3 Praca dyplomowa po zatwierdzeniu przez promotora w systemie APD, zweryfikowaniu w Jednolitym Systemie </w:t>
      </w:r>
      <w:proofErr w:type="spellStart"/>
      <w:r>
        <w:rPr>
          <w:color w:val="auto"/>
          <w:sz w:val="22"/>
          <w:szCs w:val="22"/>
        </w:rPr>
        <w:t>Antyplagiatowym</w:t>
      </w:r>
      <w:proofErr w:type="spellEnd"/>
      <w:r>
        <w:rPr>
          <w:color w:val="auto"/>
          <w:sz w:val="22"/>
          <w:szCs w:val="22"/>
        </w:rPr>
        <w:t xml:space="preserve"> (JSA) oraz zrecenzowaniu przez promotora i recenzenta, jest archiwizowana w systemie APD. </w:t>
      </w:r>
    </w:p>
    <w:p w:rsidR="00AB6D90" w:rsidRDefault="00AB6D90" w:rsidP="00AB6D90">
      <w:pPr>
        <w:pStyle w:val="Default"/>
        <w:spacing w:after="99"/>
        <w:rPr>
          <w:color w:val="auto"/>
          <w:sz w:val="22"/>
          <w:szCs w:val="22"/>
        </w:rPr>
      </w:pPr>
      <w:r>
        <w:rPr>
          <w:color w:val="auto"/>
          <w:sz w:val="22"/>
          <w:szCs w:val="22"/>
        </w:rPr>
        <w:t xml:space="preserve">6.4 Praca dyplomowa uzyskuje ocenę liczoną jako średnia arytmetyczna ocen promotora i recenzenta zamieszczonych w recenzjach. </w:t>
      </w:r>
    </w:p>
    <w:p w:rsidR="008447C1" w:rsidRPr="00876A9B" w:rsidRDefault="00AB6D90" w:rsidP="00AB6D90">
      <w:pPr>
        <w:pStyle w:val="Default"/>
        <w:rPr>
          <w:color w:val="auto"/>
          <w:sz w:val="22"/>
          <w:szCs w:val="22"/>
        </w:rPr>
      </w:pPr>
      <w:r w:rsidRPr="00876A9B">
        <w:rPr>
          <w:color w:val="auto"/>
          <w:sz w:val="22"/>
          <w:szCs w:val="22"/>
        </w:rPr>
        <w:t>6.5 W przypadku niezłożenia pracy dyplomowej, dziekan skreśla studenta z listy studentów.</w:t>
      </w:r>
    </w:p>
    <w:p w:rsidR="00AB6D90" w:rsidRDefault="00AB6D90" w:rsidP="00AB6D90">
      <w:pPr>
        <w:pStyle w:val="Default"/>
        <w:rPr>
          <w:color w:val="auto"/>
          <w:sz w:val="22"/>
          <w:szCs w:val="22"/>
        </w:rPr>
      </w:pPr>
    </w:p>
    <w:p w:rsidR="00355BD1" w:rsidRDefault="00AB6D90" w:rsidP="00AB6D90">
      <w:pPr>
        <w:pStyle w:val="Default"/>
        <w:spacing w:after="97"/>
        <w:rPr>
          <w:b/>
          <w:bCs/>
          <w:color w:val="auto"/>
          <w:sz w:val="22"/>
          <w:szCs w:val="22"/>
        </w:rPr>
      </w:pPr>
      <w:r>
        <w:rPr>
          <w:b/>
          <w:bCs/>
          <w:color w:val="auto"/>
          <w:sz w:val="22"/>
          <w:szCs w:val="22"/>
        </w:rPr>
        <w:t xml:space="preserve">7. Szczegółowe zasady przeprowadzania egzaminu dyplomowego (licencjackiego) </w:t>
      </w:r>
    </w:p>
    <w:p w:rsidR="00AB6D90" w:rsidRDefault="00AB6D90" w:rsidP="00AB6D90">
      <w:pPr>
        <w:pStyle w:val="Default"/>
        <w:spacing w:after="97"/>
        <w:rPr>
          <w:color w:val="auto"/>
          <w:sz w:val="22"/>
          <w:szCs w:val="22"/>
        </w:rPr>
      </w:pPr>
      <w:r>
        <w:rPr>
          <w:color w:val="auto"/>
          <w:sz w:val="22"/>
          <w:szCs w:val="22"/>
        </w:rPr>
        <w:t xml:space="preserve">7.1 Egzamin dyplomowy (licencjacki) ma formę ustną i odbywa się przed komisją powołaną przez dziekana. Komisji przewodniczy dziekan, prodziekan lub upoważniony przez dziekana nauczyciel akademicki posiadający co najmniej stopień naukowy doktora. W skład komisji wchodzi ponadto promotor i recenzent. </w:t>
      </w:r>
    </w:p>
    <w:p w:rsidR="00AB6D90" w:rsidRDefault="00AB6D90" w:rsidP="00AB6D90">
      <w:pPr>
        <w:pStyle w:val="Default"/>
        <w:spacing w:after="97"/>
        <w:rPr>
          <w:color w:val="auto"/>
          <w:sz w:val="22"/>
          <w:szCs w:val="22"/>
        </w:rPr>
      </w:pPr>
      <w:r>
        <w:rPr>
          <w:color w:val="auto"/>
          <w:sz w:val="22"/>
          <w:szCs w:val="22"/>
        </w:rPr>
        <w:t xml:space="preserve">7.2 Egzamin dyplomowy powinien odbyć się w terminie nieprzekraczającym 30 dni od daty złożenia pracy. </w:t>
      </w:r>
    </w:p>
    <w:p w:rsidR="00AB6D90" w:rsidRDefault="00AB6D90" w:rsidP="00B1419C">
      <w:pPr>
        <w:pStyle w:val="Default"/>
        <w:spacing w:before="240"/>
        <w:rPr>
          <w:color w:val="auto"/>
          <w:sz w:val="22"/>
          <w:szCs w:val="22"/>
        </w:rPr>
      </w:pPr>
      <w:r>
        <w:rPr>
          <w:color w:val="auto"/>
          <w:sz w:val="22"/>
          <w:szCs w:val="22"/>
        </w:rPr>
        <w:t xml:space="preserve">7.3 Podczas egzaminu student odpowiada na trzy pytania: jedno pytanie dotyczy pracy dyplomowej (licencjackiej), a pozostałe dwa (wylosowane przez studenta z puli 30 pytań) dotyczą zagadnień z zakresu przedmiotów podstawowych i kierunkowych. Komisja ocenia odpowiedź na każde pytanie w skali punktowej od 0 do 5 punktów, następnie wystawia ocenę, zgodnie z § 23 ust. 6 </w:t>
      </w:r>
      <w:r>
        <w:rPr>
          <w:i/>
          <w:iCs/>
          <w:color w:val="auto"/>
          <w:sz w:val="22"/>
          <w:szCs w:val="22"/>
        </w:rPr>
        <w:t>Regulaminu studiów Uniwersytetu w Białymstoku</w:t>
      </w:r>
      <w:r>
        <w:rPr>
          <w:color w:val="auto"/>
          <w:sz w:val="22"/>
          <w:szCs w:val="22"/>
        </w:rPr>
        <w:t xml:space="preserve">, która jest oceną końcową egzaminu dyplomowego. </w:t>
      </w:r>
    </w:p>
    <w:p w:rsidR="00AB6D90" w:rsidRDefault="00AB6D90" w:rsidP="00B1419C">
      <w:pPr>
        <w:pStyle w:val="Default"/>
        <w:spacing w:before="240" w:after="97"/>
        <w:rPr>
          <w:color w:val="auto"/>
          <w:sz w:val="22"/>
          <w:szCs w:val="22"/>
        </w:rPr>
      </w:pPr>
      <w:r>
        <w:rPr>
          <w:color w:val="auto"/>
          <w:sz w:val="22"/>
          <w:szCs w:val="22"/>
        </w:rPr>
        <w:lastRenderedPageBreak/>
        <w:t>7.4 Baza pytań na egzamin dyplomowy w liczbie 30 jest publikowana na stronie internetowej Wydziału Biologii do końca grudnia roku akademickiego</w:t>
      </w:r>
      <w:r w:rsidR="00A57AB9">
        <w:rPr>
          <w:color w:val="auto"/>
          <w:sz w:val="22"/>
          <w:szCs w:val="22"/>
        </w:rPr>
        <w:t>,</w:t>
      </w:r>
      <w:r>
        <w:rPr>
          <w:color w:val="auto"/>
          <w:sz w:val="22"/>
          <w:szCs w:val="22"/>
        </w:rPr>
        <w:t xml:space="preserve"> na zakończenie którego przeprowadzany jest egzamin dyplomowy. </w:t>
      </w:r>
    </w:p>
    <w:p w:rsidR="00AB6D90" w:rsidRDefault="00AB6D90" w:rsidP="00AB6D90">
      <w:pPr>
        <w:pStyle w:val="Default"/>
        <w:spacing w:after="97"/>
        <w:rPr>
          <w:color w:val="auto"/>
          <w:sz w:val="22"/>
          <w:szCs w:val="22"/>
        </w:rPr>
      </w:pPr>
      <w:r>
        <w:rPr>
          <w:color w:val="auto"/>
          <w:sz w:val="22"/>
          <w:szCs w:val="22"/>
        </w:rPr>
        <w:t xml:space="preserve">7.5 Egzamin dyplomowy przeprowadzany jest zgodnie z regulacjami zawartymi w </w:t>
      </w:r>
      <w:r>
        <w:rPr>
          <w:i/>
          <w:iCs/>
          <w:color w:val="auto"/>
          <w:sz w:val="22"/>
          <w:szCs w:val="22"/>
        </w:rPr>
        <w:t xml:space="preserve">Regulaminie studiów Uniwersytetu w Białymstoku </w:t>
      </w:r>
      <w:r>
        <w:rPr>
          <w:color w:val="auto"/>
          <w:sz w:val="22"/>
          <w:szCs w:val="22"/>
        </w:rPr>
        <w:t xml:space="preserve">oraz według organizacji danego roku akademickiego. </w:t>
      </w:r>
    </w:p>
    <w:p w:rsidR="00AB6D90" w:rsidRDefault="00AB6D90" w:rsidP="00AB6D90">
      <w:pPr>
        <w:pStyle w:val="Default"/>
        <w:spacing w:after="97"/>
        <w:rPr>
          <w:color w:val="auto"/>
          <w:sz w:val="22"/>
          <w:szCs w:val="22"/>
        </w:rPr>
      </w:pPr>
      <w:r>
        <w:rPr>
          <w:color w:val="auto"/>
          <w:sz w:val="22"/>
          <w:szCs w:val="22"/>
        </w:rPr>
        <w:t xml:space="preserve">7.6 Przy ocenie egzaminu dyplomowego stosuje się następujące oceny: bardzo dobry, dobry plus, dobry, dostateczny plus, dostateczny i niedostateczny. </w:t>
      </w:r>
    </w:p>
    <w:p w:rsidR="00AB6D90" w:rsidRDefault="00AB6D90" w:rsidP="00AB6D90">
      <w:pPr>
        <w:pStyle w:val="Default"/>
        <w:spacing w:after="97"/>
        <w:rPr>
          <w:color w:val="auto"/>
          <w:sz w:val="22"/>
          <w:szCs w:val="22"/>
        </w:rPr>
      </w:pPr>
      <w:r>
        <w:rPr>
          <w:color w:val="auto"/>
          <w:sz w:val="22"/>
          <w:szCs w:val="22"/>
        </w:rPr>
        <w:t xml:space="preserve">7.7 W przypadku uzyskania z egzaminu dyplomowego oceny niedostatecznej (2,0) lub nieusprawiedliwionego nieprzystąpienia do egzaminu dyplomowego, dziekan wyznacza drugi termin jako ostateczny. W przypadku uzyskania oceny niedostatecznej lub nieusprawiedliwionej nieobecności na egzaminie dyplomowym w drugim terminie, student zostaje skreślony z listy studentów. </w:t>
      </w:r>
    </w:p>
    <w:p w:rsidR="00AB6D90" w:rsidRDefault="00AB6D90" w:rsidP="00AB6D90">
      <w:pPr>
        <w:pStyle w:val="Default"/>
        <w:spacing w:after="97"/>
        <w:rPr>
          <w:color w:val="auto"/>
          <w:sz w:val="22"/>
          <w:szCs w:val="22"/>
        </w:rPr>
      </w:pPr>
      <w:r>
        <w:rPr>
          <w:color w:val="auto"/>
          <w:sz w:val="22"/>
          <w:szCs w:val="22"/>
        </w:rPr>
        <w:t xml:space="preserve">7.8 Ocena z egzaminu dyplomowego i ostateczny wynik studiów wpisywane są do dokumentacji studenta niezwłocznie po ogłoszeniu wyników egzaminu. </w:t>
      </w:r>
    </w:p>
    <w:p w:rsidR="00AB6D90" w:rsidRDefault="00AB6D90" w:rsidP="00AB6D90">
      <w:pPr>
        <w:pStyle w:val="Default"/>
        <w:rPr>
          <w:color w:val="auto"/>
          <w:sz w:val="22"/>
          <w:szCs w:val="22"/>
        </w:rPr>
      </w:pPr>
      <w:r>
        <w:rPr>
          <w:color w:val="auto"/>
          <w:sz w:val="22"/>
          <w:szCs w:val="22"/>
        </w:rPr>
        <w:t xml:space="preserve">7.9 Rada Wydziału na wniosek komisji egzaminacyjnej przeprowadzającej egzamin dyplomowy może wnioskować do rektora o przyznanie absolwentowi dyplomu honorowego Uniwersytetu w Białymstoku, gdy spełnił on łącznie następujące warunki: 1) uzyskał z egzaminów i zaliczeń przedmiotów objętych planem studiów średnią ocen nie niższą niż 4,75; 2) uzyskał z pracy dyplomowej i egzaminu dyplomowego oceny bardzo dobre; 3) nie był karany dyscyplinarnie. </w:t>
      </w:r>
    </w:p>
    <w:p w:rsidR="00AB6D90" w:rsidRDefault="00AB6D90" w:rsidP="00AB6D90">
      <w:pPr>
        <w:pStyle w:val="Default"/>
        <w:rPr>
          <w:color w:val="auto"/>
          <w:sz w:val="22"/>
          <w:szCs w:val="22"/>
        </w:rPr>
      </w:pPr>
    </w:p>
    <w:p w:rsidR="00CF2300" w:rsidRDefault="00AB6D90" w:rsidP="00AB6D90">
      <w:pPr>
        <w:pStyle w:val="Default"/>
        <w:spacing w:after="97"/>
        <w:rPr>
          <w:b/>
          <w:bCs/>
          <w:color w:val="auto"/>
          <w:sz w:val="22"/>
          <w:szCs w:val="22"/>
        </w:rPr>
      </w:pPr>
      <w:r>
        <w:rPr>
          <w:b/>
          <w:bCs/>
          <w:color w:val="auto"/>
          <w:sz w:val="22"/>
          <w:szCs w:val="22"/>
        </w:rPr>
        <w:t xml:space="preserve">8. Szczegółowe zasady monitorowania procesu dyplomowania </w:t>
      </w:r>
    </w:p>
    <w:p w:rsidR="00AB6D90" w:rsidRDefault="00AB6D90" w:rsidP="00AB6D90">
      <w:pPr>
        <w:pStyle w:val="Default"/>
        <w:spacing w:after="97"/>
        <w:rPr>
          <w:color w:val="auto"/>
          <w:sz w:val="22"/>
          <w:szCs w:val="22"/>
        </w:rPr>
      </w:pPr>
      <w:r>
        <w:rPr>
          <w:color w:val="auto"/>
          <w:sz w:val="22"/>
          <w:szCs w:val="22"/>
        </w:rPr>
        <w:t xml:space="preserve">8.1 Za poprawność przeprowadzenia egzaminu dyplomowego odpowiada przewodniczący komisji egzaminacyjnej. </w:t>
      </w:r>
    </w:p>
    <w:p w:rsidR="00AB6D90" w:rsidRDefault="00AB6D90" w:rsidP="00AB6D90">
      <w:pPr>
        <w:pStyle w:val="Default"/>
        <w:spacing w:after="97"/>
        <w:rPr>
          <w:color w:val="auto"/>
          <w:sz w:val="22"/>
          <w:szCs w:val="22"/>
        </w:rPr>
      </w:pPr>
      <w:r>
        <w:rPr>
          <w:color w:val="auto"/>
          <w:sz w:val="22"/>
          <w:szCs w:val="22"/>
        </w:rPr>
        <w:t>8.2 Zestaw pytań na egzamin dyplomowy przygotowuje i opiniuje Kierunkowy Zespół Dydaktyczny – Biologia do końca grudnia roku akademickiego</w:t>
      </w:r>
      <w:r w:rsidR="0051222A">
        <w:rPr>
          <w:color w:val="auto"/>
          <w:sz w:val="22"/>
          <w:szCs w:val="22"/>
        </w:rPr>
        <w:t>,</w:t>
      </w:r>
      <w:r>
        <w:rPr>
          <w:color w:val="auto"/>
          <w:sz w:val="22"/>
          <w:szCs w:val="22"/>
        </w:rPr>
        <w:t xml:space="preserve"> na zakończenie którego przeprowadzany jest egzamin dyplomowy. </w:t>
      </w:r>
    </w:p>
    <w:p w:rsidR="00AB6D90" w:rsidRDefault="00AB6D90" w:rsidP="00AB6D90">
      <w:pPr>
        <w:pStyle w:val="Default"/>
        <w:spacing w:after="97"/>
        <w:rPr>
          <w:color w:val="auto"/>
          <w:sz w:val="22"/>
          <w:szCs w:val="22"/>
        </w:rPr>
      </w:pPr>
      <w:r>
        <w:rPr>
          <w:color w:val="auto"/>
          <w:sz w:val="22"/>
          <w:szCs w:val="22"/>
        </w:rPr>
        <w:t xml:space="preserve">8.3 Kierunkowy Zespół Dydaktyczny – Biologia rokrocznie, do 15 listopada, analizuje 10% losowo wybranych prac dyplomowych (lecz nie mniej niż 5), złożonych w poprzednim roku akademickim. Analizowane są w szczególności recenzje i oceny prac dyplomowych, tj. rzeczowość i kompletność uzasadnienia ocen pracy dyplomowej wystawionych przez promotora i recenzenta; zasadność różnic w ocenach promotora i recenzenta; przestrzeganie zakresu merytorycznego i procedury przeprowadzania egzaminu dyplomowego. </w:t>
      </w:r>
    </w:p>
    <w:p w:rsidR="00AB6D90" w:rsidRDefault="00AB6D90" w:rsidP="00AB6D90">
      <w:pPr>
        <w:pStyle w:val="Default"/>
        <w:spacing w:after="97"/>
        <w:rPr>
          <w:color w:val="auto"/>
          <w:sz w:val="22"/>
          <w:szCs w:val="22"/>
        </w:rPr>
      </w:pPr>
      <w:r>
        <w:rPr>
          <w:color w:val="auto"/>
          <w:sz w:val="22"/>
          <w:szCs w:val="22"/>
        </w:rPr>
        <w:t xml:space="preserve">8.4 Raport z przeprowadzonych analiz wraz z rekomendacjami działań naprawczych i doskonalących proces dyplomowania, Kierunkowy Zespół Dydaktyczny – Biologia przedstawia prodziekanowi ds. </w:t>
      </w:r>
      <w:r w:rsidR="00CF2300">
        <w:rPr>
          <w:color w:val="auto"/>
          <w:sz w:val="22"/>
          <w:szCs w:val="22"/>
        </w:rPr>
        <w:t>kształcenia</w:t>
      </w:r>
      <w:r>
        <w:rPr>
          <w:color w:val="auto"/>
          <w:sz w:val="22"/>
          <w:szCs w:val="22"/>
        </w:rPr>
        <w:t xml:space="preserve"> i Wydziałowemu Zespołowi ds. Jakości Kształcenia. </w:t>
      </w:r>
    </w:p>
    <w:p w:rsidR="00AB6D90" w:rsidRDefault="00AB6D90" w:rsidP="00AB6D90">
      <w:pPr>
        <w:pStyle w:val="Default"/>
        <w:rPr>
          <w:color w:val="auto"/>
          <w:sz w:val="22"/>
          <w:szCs w:val="22"/>
        </w:rPr>
      </w:pPr>
      <w:r>
        <w:rPr>
          <w:color w:val="auto"/>
          <w:sz w:val="22"/>
          <w:szCs w:val="22"/>
        </w:rPr>
        <w:t xml:space="preserve">8.5 Wnioski z corocznie przeprowadzonych analiz są podstawą do dalszych działań Kierunkowego Zespołu Dydaktycznego – Biologia i kolegium dziekańskiego doskonalących proces dyplomowania. </w:t>
      </w:r>
    </w:p>
    <w:p w:rsidR="00AB6D90" w:rsidRDefault="00AB6D90" w:rsidP="00AB6D90">
      <w:pPr>
        <w:pStyle w:val="Default"/>
        <w:rPr>
          <w:color w:val="auto"/>
          <w:sz w:val="22"/>
          <w:szCs w:val="22"/>
        </w:rPr>
      </w:pPr>
    </w:p>
    <w:p w:rsidR="000F4B48" w:rsidRDefault="000F4B48"/>
    <w:sectPr w:rsidR="000F4B48" w:rsidSect="00753C57">
      <w:footerReference w:type="default" r:id="rId6"/>
      <w:pgSz w:w="11906" w:h="17338"/>
      <w:pgMar w:top="1853" w:right="831" w:bottom="639" w:left="1185"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A0B" w:rsidRDefault="00FB7A0B" w:rsidP="00355BD1">
      <w:pPr>
        <w:spacing w:after="0" w:line="240" w:lineRule="auto"/>
      </w:pPr>
      <w:r>
        <w:separator/>
      </w:r>
    </w:p>
  </w:endnote>
  <w:endnote w:type="continuationSeparator" w:id="0">
    <w:p w:rsidR="00FB7A0B" w:rsidRDefault="00FB7A0B" w:rsidP="00355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7420132"/>
      <w:docPartObj>
        <w:docPartGallery w:val="Page Numbers (Bottom of Page)"/>
        <w:docPartUnique/>
      </w:docPartObj>
    </w:sdtPr>
    <w:sdtEndPr/>
    <w:sdtContent>
      <w:p w:rsidR="00355BD1" w:rsidRDefault="00355BD1">
        <w:pPr>
          <w:pStyle w:val="Stopka"/>
          <w:jc w:val="right"/>
        </w:pPr>
        <w:r>
          <w:fldChar w:fldCharType="begin"/>
        </w:r>
        <w:r>
          <w:instrText>PAGE   \* MERGEFORMAT</w:instrText>
        </w:r>
        <w:r>
          <w:fldChar w:fldCharType="separate"/>
        </w:r>
        <w:r>
          <w:t>2</w:t>
        </w:r>
        <w:r>
          <w:fldChar w:fldCharType="end"/>
        </w:r>
      </w:p>
    </w:sdtContent>
  </w:sdt>
  <w:p w:rsidR="00355BD1" w:rsidRDefault="00355B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A0B" w:rsidRDefault="00FB7A0B" w:rsidP="00355BD1">
      <w:pPr>
        <w:spacing w:after="0" w:line="240" w:lineRule="auto"/>
      </w:pPr>
      <w:r>
        <w:separator/>
      </w:r>
    </w:p>
  </w:footnote>
  <w:footnote w:type="continuationSeparator" w:id="0">
    <w:p w:rsidR="00FB7A0B" w:rsidRDefault="00FB7A0B" w:rsidP="00355B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D90"/>
    <w:rsid w:val="00041239"/>
    <w:rsid w:val="000536C3"/>
    <w:rsid w:val="00067B16"/>
    <w:rsid w:val="000F4B48"/>
    <w:rsid w:val="00171D17"/>
    <w:rsid w:val="002A38C0"/>
    <w:rsid w:val="00355BD1"/>
    <w:rsid w:val="003905B9"/>
    <w:rsid w:val="00423147"/>
    <w:rsid w:val="004601FB"/>
    <w:rsid w:val="00466712"/>
    <w:rsid w:val="0051222A"/>
    <w:rsid w:val="00653025"/>
    <w:rsid w:val="006C35B8"/>
    <w:rsid w:val="0072432E"/>
    <w:rsid w:val="00730556"/>
    <w:rsid w:val="00745C6C"/>
    <w:rsid w:val="007C603D"/>
    <w:rsid w:val="00807901"/>
    <w:rsid w:val="008447C1"/>
    <w:rsid w:val="00876A9B"/>
    <w:rsid w:val="0088015C"/>
    <w:rsid w:val="009F40CA"/>
    <w:rsid w:val="00A430A4"/>
    <w:rsid w:val="00A57AB9"/>
    <w:rsid w:val="00AB3800"/>
    <w:rsid w:val="00AB6D90"/>
    <w:rsid w:val="00B10028"/>
    <w:rsid w:val="00B1419C"/>
    <w:rsid w:val="00B307E8"/>
    <w:rsid w:val="00B3513E"/>
    <w:rsid w:val="00C26B82"/>
    <w:rsid w:val="00CB305D"/>
    <w:rsid w:val="00CF2300"/>
    <w:rsid w:val="00CF3A97"/>
    <w:rsid w:val="00D303ED"/>
    <w:rsid w:val="00D33A21"/>
    <w:rsid w:val="00DA40C3"/>
    <w:rsid w:val="00DF70F3"/>
    <w:rsid w:val="00E57C0C"/>
    <w:rsid w:val="00F73B0E"/>
    <w:rsid w:val="00FB7A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1836D"/>
  <w15:chartTrackingRefBased/>
  <w15:docId w15:val="{4F01431B-29EF-43F9-ACCE-BF7B229E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B6D90"/>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355B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5BD1"/>
  </w:style>
  <w:style w:type="paragraph" w:styleId="Stopka">
    <w:name w:val="footer"/>
    <w:basedOn w:val="Normalny"/>
    <w:link w:val="StopkaZnak"/>
    <w:uiPriority w:val="99"/>
    <w:unhideWhenUsed/>
    <w:rsid w:val="00355B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5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1324</Words>
  <Characters>7949</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Jadwiszczak</dc:creator>
  <cp:keywords/>
  <dc:description/>
  <cp:lastModifiedBy>Katarzyna Jadwiszczak</cp:lastModifiedBy>
  <cp:revision>37</cp:revision>
  <dcterms:created xsi:type="dcterms:W3CDTF">2024-09-11T10:51:00Z</dcterms:created>
  <dcterms:modified xsi:type="dcterms:W3CDTF">2024-10-22T08:25:00Z</dcterms:modified>
</cp:coreProperties>
</file>