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A0B6" w14:textId="77777777" w:rsidR="0032024C" w:rsidRDefault="0032024C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Zasady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0FFF" w:rsidRPr="00A20660">
        <w:rPr>
          <w:rFonts w:asciiTheme="minorHAnsi" w:hAnsiTheme="minorHAnsi" w:cstheme="minorHAnsi"/>
          <w:b/>
          <w:bCs/>
          <w:sz w:val="22"/>
          <w:szCs w:val="22"/>
        </w:rPr>
        <w:t>przygotowania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pracy </w:t>
      </w:r>
      <w:r>
        <w:rPr>
          <w:rFonts w:asciiTheme="minorHAnsi" w:hAnsiTheme="minorHAnsi" w:cstheme="minorHAnsi"/>
          <w:b/>
          <w:bCs/>
          <w:sz w:val="22"/>
          <w:szCs w:val="22"/>
        </w:rPr>
        <w:t>dyplomowej (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>licencjackiej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>na kierunku ekobiznes</w:t>
      </w:r>
    </w:p>
    <w:p w14:paraId="1D991181" w14:textId="34FF4802" w:rsidR="00A74871" w:rsidRDefault="0032024C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studia pierwszego stopnia 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>obowiązując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8640E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od roku akademickiego 2022/2023</w:t>
      </w:r>
    </w:p>
    <w:p w14:paraId="407A4799" w14:textId="77777777" w:rsidR="008E50B2" w:rsidRPr="00A20660" w:rsidRDefault="008E50B2" w:rsidP="0067030E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CB7F8F" w14:textId="253AEB3F" w:rsidR="00AE5C9C" w:rsidRPr="00A20660" w:rsidRDefault="001667D6" w:rsidP="00E971EE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Praca dyplomowa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(licencjacka) </w:t>
      </w:r>
      <w:r w:rsidRPr="00A20660">
        <w:rPr>
          <w:rFonts w:asciiTheme="minorHAnsi" w:hAnsiTheme="minorHAnsi" w:cstheme="minorHAnsi"/>
          <w:sz w:val="22"/>
          <w:szCs w:val="22"/>
        </w:rPr>
        <w:t xml:space="preserve">na kierunku ekobiznes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studia pierwszego stopnia </w:t>
      </w:r>
      <w:r w:rsidRPr="00A20660">
        <w:rPr>
          <w:rFonts w:asciiTheme="minorHAnsi" w:hAnsiTheme="minorHAnsi" w:cstheme="minorHAnsi"/>
          <w:sz w:val="22"/>
          <w:szCs w:val="22"/>
        </w:rPr>
        <w:t>wykonywana jest w ramach pracowni dyplomowej i seminarium dyplomowego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 w 5 i 6 semestrze studiów pod opieką promotora</w:t>
      </w:r>
      <w:r w:rsidRPr="00A20660">
        <w:rPr>
          <w:rFonts w:asciiTheme="minorHAnsi" w:hAnsiTheme="minorHAnsi" w:cstheme="minorHAnsi"/>
          <w:sz w:val="22"/>
          <w:szCs w:val="22"/>
        </w:rPr>
        <w:t xml:space="preserve">. Student </w:t>
      </w:r>
      <w:r w:rsidRPr="00A2066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 możliwość wyboru pracowni dyplomowej i seminarium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zakresie nauk biologicznych lub ekonomii i finansów. </w:t>
      </w:r>
      <w:r w:rsidR="0067030E" w:rsidRPr="00A20660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Wyboru tematu pracy dyplomowej student dokonuje pod koniec semestru 4. </w:t>
      </w:r>
      <w:r w:rsidRPr="00A20660">
        <w:rPr>
          <w:rFonts w:asciiTheme="minorHAnsi" w:hAnsiTheme="minorHAnsi" w:cstheme="minorHAnsi"/>
          <w:sz w:val="22"/>
          <w:szCs w:val="22"/>
        </w:rPr>
        <w:t xml:space="preserve">Tematyka prac dyplomowych </w:t>
      </w:r>
      <w:r w:rsidR="0067030E" w:rsidRPr="00A20660">
        <w:rPr>
          <w:rFonts w:asciiTheme="minorHAnsi" w:hAnsiTheme="minorHAnsi" w:cstheme="minorHAnsi"/>
          <w:sz w:val="22"/>
          <w:szCs w:val="22"/>
        </w:rPr>
        <w:t xml:space="preserve">związana jest z działalnością badawczą pracowników Wydziału Biologii i Wydziału Ekonomii i Finansów. </w:t>
      </w:r>
      <w:r w:rsidR="0067030E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Prace dyplomowe muszą uwzględniać </w:t>
      </w:r>
      <w:r w:rsidR="00AE5C9C" w:rsidRPr="00A20660">
        <w:rPr>
          <w:rFonts w:asciiTheme="minorHAnsi" w:hAnsiTheme="minorHAnsi" w:cstheme="minorHAnsi"/>
          <w:color w:val="auto"/>
          <w:sz w:val="22"/>
          <w:szCs w:val="22"/>
        </w:rPr>
        <w:t>interdyscyplinarne ujęcie zagadnień</w:t>
      </w:r>
      <w:r w:rsidR="00E971EE" w:rsidRPr="00A20660">
        <w:rPr>
          <w:rFonts w:asciiTheme="minorHAnsi" w:hAnsiTheme="minorHAnsi" w:cstheme="minorHAnsi"/>
          <w:color w:val="auto"/>
          <w:sz w:val="22"/>
          <w:szCs w:val="22"/>
        </w:rPr>
        <w:t>, które łączą</w:t>
      </w:r>
      <w:r w:rsidR="00AE5C9C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7E89" w:rsidRPr="00A20660">
        <w:rPr>
          <w:rFonts w:asciiTheme="minorHAnsi" w:hAnsiTheme="minorHAnsi" w:cstheme="minorHAnsi"/>
          <w:color w:val="auto"/>
          <w:sz w:val="22"/>
          <w:szCs w:val="22"/>
        </w:rPr>
        <w:t>osiągnięcia nauk biologicznych z biznesem</w:t>
      </w:r>
      <w:r w:rsidR="00E971EE" w:rsidRPr="00A206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87E89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ukierunkowanym na zrównoważony rozwój i zielony wzrost gospodarczy. 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Propozycje tematów prac wraz z ich krótką charakterystyką weryfikowane są przez </w:t>
      </w:r>
      <w:r w:rsidR="007D5CFC" w:rsidRPr="00A20660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Komisję ds. procesu dyplomowania na kierunku</w:t>
      </w:r>
      <w:r w:rsidR="008E50B2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CFC" w:rsidRPr="00A20660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ekobiznes studia pierwszego stopnia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Tematy przedstawione studentom 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należy rozumieć jako 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>pozytywn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>ie zarekomendowane przez w</w:t>
      </w:r>
      <w:r w:rsidR="00C20BCF" w:rsidRPr="00A20660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D25F66" w:rsidRPr="00A20660">
        <w:rPr>
          <w:rFonts w:asciiTheme="minorHAnsi" w:hAnsiTheme="minorHAnsi" w:cstheme="minorHAnsi"/>
          <w:color w:val="auto"/>
          <w:sz w:val="22"/>
          <w:szCs w:val="22"/>
        </w:rPr>
        <w:t>w Komisję</w:t>
      </w:r>
      <w:r w:rsidR="009A54C7" w:rsidRPr="00A206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3B4762" w14:textId="291D71DB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Praca </w:t>
      </w:r>
      <w:r w:rsidR="001840A7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licencjacka </w:t>
      </w: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powinna zawierać następujące elementy: </w:t>
      </w:r>
    </w:p>
    <w:p w14:paraId="422E2E27" w14:textId="77777777" w:rsidR="00A74871" w:rsidRPr="00A20660" w:rsidRDefault="00A74871" w:rsidP="00A74871">
      <w:pPr>
        <w:pStyle w:val="Defaul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w przypadku pracy przeglądowej: </w:t>
      </w:r>
    </w:p>
    <w:p w14:paraId="00AD66D0" w14:textId="785E881C" w:rsidR="0092486E" w:rsidRPr="00A20660" w:rsidRDefault="0092486E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tytułowa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(przygotowana według wzoru – Załącznik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 1</w:t>
      </w:r>
      <w:r w:rsidR="001840A7" w:rsidRPr="00A20660">
        <w:rPr>
          <w:rFonts w:asciiTheme="minorHAnsi" w:hAnsiTheme="minorHAnsi" w:cstheme="minorHAnsi"/>
          <w:sz w:val="22"/>
          <w:szCs w:val="22"/>
        </w:rPr>
        <w:t>)</w:t>
      </w:r>
    </w:p>
    <w:p w14:paraId="174DE878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Spis treści</w:t>
      </w:r>
    </w:p>
    <w:p w14:paraId="22DC1232" w14:textId="063D743E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Streszczenie w języku polskim (maks. 2000 znaków</w:t>
      </w:r>
      <w:r w:rsidR="00AE429B" w:rsidRPr="00A20660">
        <w:rPr>
          <w:rFonts w:asciiTheme="minorHAnsi" w:hAnsiTheme="minorHAnsi" w:cstheme="minorHAnsi"/>
          <w:sz w:val="22"/>
          <w:szCs w:val="22"/>
        </w:rPr>
        <w:t xml:space="preserve"> ze spacjami</w:t>
      </w:r>
      <w:r w:rsidRPr="00A20660">
        <w:rPr>
          <w:rFonts w:asciiTheme="minorHAnsi" w:hAnsiTheme="minorHAnsi" w:cstheme="minorHAnsi"/>
          <w:sz w:val="22"/>
          <w:szCs w:val="22"/>
        </w:rPr>
        <w:t>) tożsame ze streszczeniem zamieszczonym w Archiwum Prac Dyplomowych (APD)*</w:t>
      </w:r>
    </w:p>
    <w:p w14:paraId="6FB2DBE5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Wstęp i cel/cele pracy</w:t>
      </w:r>
    </w:p>
    <w:p w14:paraId="3BAACC93" w14:textId="77777777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Rozdziały stanowiące rozwinięcie zagadnień celu pracy </w:t>
      </w:r>
    </w:p>
    <w:p w14:paraId="227706AF" w14:textId="43CCD7A3" w:rsidR="00A74871" w:rsidRPr="00A20660" w:rsidRDefault="00A74871" w:rsidP="00A74871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Podsumowanie </w:t>
      </w:r>
      <w:r w:rsidR="00E971EE" w:rsidRPr="00A20660">
        <w:rPr>
          <w:rFonts w:asciiTheme="minorHAnsi" w:hAnsiTheme="minorHAnsi" w:cstheme="minorHAnsi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 xml:space="preserve"> wnioski </w:t>
      </w:r>
    </w:p>
    <w:p w14:paraId="28B0435D" w14:textId="3B799D5E" w:rsidR="00AE429B" w:rsidRPr="00A20660" w:rsidRDefault="00AE429B" w:rsidP="00AE429B">
      <w:pPr>
        <w:pStyle w:val="Default"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Bibliografia</w:t>
      </w:r>
    </w:p>
    <w:p w14:paraId="2C2246C7" w14:textId="77777777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3A02175C" w14:textId="77777777" w:rsidR="00A74871" w:rsidRPr="00A20660" w:rsidRDefault="00A74871" w:rsidP="00A74871">
      <w:pPr>
        <w:pStyle w:val="Defaul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w przypadku pracy eksperymentalnej: </w:t>
      </w:r>
    </w:p>
    <w:p w14:paraId="7D4700CE" w14:textId="42530774" w:rsidR="0092486E" w:rsidRPr="00A20660" w:rsidRDefault="0092486E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tytułowa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(przygotowana według wzoru – Załącznik </w:t>
      </w:r>
      <w:r w:rsidR="00A03A11" w:rsidRPr="00A20660">
        <w:rPr>
          <w:rFonts w:asciiTheme="minorHAnsi" w:hAnsiTheme="minorHAnsi" w:cstheme="minorHAnsi"/>
          <w:sz w:val="22"/>
          <w:szCs w:val="22"/>
        </w:rPr>
        <w:t>1</w:t>
      </w:r>
      <w:r w:rsidR="001840A7" w:rsidRPr="00A20660">
        <w:rPr>
          <w:rFonts w:asciiTheme="minorHAnsi" w:hAnsiTheme="minorHAnsi" w:cstheme="minorHAnsi"/>
          <w:sz w:val="22"/>
          <w:szCs w:val="22"/>
        </w:rPr>
        <w:t>)</w:t>
      </w:r>
    </w:p>
    <w:p w14:paraId="27F6DD9E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Spis treści</w:t>
      </w:r>
    </w:p>
    <w:p w14:paraId="44A0B6C3" w14:textId="18354DA2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Streszczenie w języku polskim (maks. 2000 znaków</w:t>
      </w:r>
      <w:r w:rsidR="00AE429B" w:rsidRPr="00A20660">
        <w:rPr>
          <w:rFonts w:asciiTheme="minorHAnsi" w:hAnsiTheme="minorHAnsi" w:cstheme="minorHAnsi"/>
          <w:sz w:val="22"/>
          <w:szCs w:val="22"/>
        </w:rPr>
        <w:t xml:space="preserve"> ze spacjami</w:t>
      </w:r>
      <w:r w:rsidRPr="00A20660">
        <w:rPr>
          <w:rFonts w:asciiTheme="minorHAnsi" w:hAnsiTheme="minorHAnsi" w:cstheme="minorHAnsi"/>
          <w:sz w:val="22"/>
          <w:szCs w:val="22"/>
        </w:rPr>
        <w:t>) tożsame ze streszczeniem zamieszczonym w Archiwum Prac Dyplomowych (APD)*</w:t>
      </w:r>
    </w:p>
    <w:p w14:paraId="649031CD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Wstęp i cel/cele pracy</w:t>
      </w:r>
    </w:p>
    <w:p w14:paraId="0AD372F2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Materiał i metody</w:t>
      </w:r>
    </w:p>
    <w:p w14:paraId="6CED6FD9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Wyniki</w:t>
      </w:r>
    </w:p>
    <w:p w14:paraId="6BE8D20A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Dyskusja</w:t>
      </w:r>
    </w:p>
    <w:p w14:paraId="5DCEAD5C" w14:textId="63CDF3E3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Podsumowanie </w:t>
      </w:r>
      <w:r w:rsidR="00E971EE" w:rsidRPr="00A20660">
        <w:rPr>
          <w:rFonts w:asciiTheme="minorHAnsi" w:hAnsiTheme="minorHAnsi" w:cstheme="minorHAnsi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 xml:space="preserve"> wnioski</w:t>
      </w:r>
    </w:p>
    <w:p w14:paraId="5CDD99A2" w14:textId="76F7990F" w:rsidR="00A74871" w:rsidRPr="00A20660" w:rsidRDefault="00AE429B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lastRenderedPageBreak/>
        <w:t>Bibliografia</w:t>
      </w:r>
    </w:p>
    <w:p w14:paraId="3C5BB551" w14:textId="77777777" w:rsidR="00A74871" w:rsidRPr="00A20660" w:rsidRDefault="00A74871" w:rsidP="00A74871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Załączniki (w razie potrzeby)</w:t>
      </w:r>
    </w:p>
    <w:p w14:paraId="4BA8D065" w14:textId="1A39E361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i/>
          <w:iCs/>
          <w:sz w:val="22"/>
          <w:szCs w:val="22"/>
        </w:rPr>
        <w:t xml:space="preserve">*Streszczenie w języku angielskim, w przypadku pracy licencjackiej, nie jest wymagane. </w:t>
      </w:r>
    </w:p>
    <w:p w14:paraId="264F7F0C" w14:textId="77777777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Tytuł pracy w języku angielskim jest wymagany tylko w systemie APD. </w:t>
      </w:r>
    </w:p>
    <w:p w14:paraId="542F036A" w14:textId="77777777" w:rsidR="007C3453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Praca licencjacka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części opisowej powinna </w:t>
      </w:r>
      <w:r w:rsidR="00E971EE" w:rsidRPr="00A20660">
        <w:rPr>
          <w:rFonts w:asciiTheme="minorHAnsi" w:hAnsiTheme="minorHAnsi" w:cstheme="minorHAnsi"/>
          <w:sz w:val="22"/>
          <w:szCs w:val="22"/>
        </w:rPr>
        <w:t xml:space="preserve">stanowić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między </w:t>
      </w:r>
      <w:r w:rsidR="00661698" w:rsidRPr="00A20660">
        <w:rPr>
          <w:rFonts w:asciiTheme="minorHAnsi" w:hAnsiTheme="minorHAnsi" w:cstheme="minorHAnsi"/>
          <w:sz w:val="22"/>
          <w:szCs w:val="22"/>
        </w:rPr>
        <w:t>25</w:t>
      </w:r>
      <w:r w:rsidR="00A03A11" w:rsidRPr="00A2066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03A11" w:rsidRPr="00A20660">
        <w:rPr>
          <w:rFonts w:asciiTheme="minorHAnsi" w:hAnsiTheme="minorHAnsi" w:cstheme="minorHAnsi"/>
          <w:sz w:val="22"/>
          <w:szCs w:val="22"/>
        </w:rPr>
        <w:t>a 35</w:t>
      </w:r>
      <w:r w:rsidRPr="00A20660">
        <w:rPr>
          <w:rFonts w:asciiTheme="minorHAnsi" w:hAnsiTheme="minorHAnsi" w:cstheme="minorHAnsi"/>
          <w:sz w:val="22"/>
          <w:szCs w:val="22"/>
        </w:rPr>
        <w:t xml:space="preserve"> stron tekstu. </w:t>
      </w:r>
      <w:r w:rsidR="00AE429B" w:rsidRPr="00A20660">
        <w:rPr>
          <w:rFonts w:asciiTheme="minorHAnsi" w:hAnsiTheme="minorHAnsi" w:cstheme="minorHAnsi"/>
          <w:sz w:val="22"/>
          <w:szCs w:val="22"/>
        </w:rPr>
        <w:t>Do</w:t>
      </w:r>
      <w:r w:rsidRPr="00A20660">
        <w:rPr>
          <w:rFonts w:asciiTheme="minorHAnsi" w:hAnsiTheme="minorHAnsi" w:cstheme="minorHAnsi"/>
          <w:sz w:val="22"/>
          <w:szCs w:val="22"/>
        </w:rPr>
        <w:t xml:space="preserve"> części opisowej nie są wliczane: strona tytułowa, strona zawierająca spis treści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oraz spis literatury.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Zaleca się, aby spis literatury 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(Bibliografia) </w:t>
      </w:r>
      <w:r w:rsidR="00661698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liczył co najmniej 20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>pozycji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i zawierał głównie pozycje z ostatnich 10 lat</w:t>
      </w:r>
      <w:r w:rsidR="00661698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W uzasadnionych przypadkach możliwe jest korzystanie z klasycznych pozycji podręcznikowych. Zaleca się unikanie stron internetowych o bliżej nieznanym i  niepewnym, co do ich wiarygodności, charakterze. Liczba cytowanych stron internetowych nie może przekraczać 20% w spisie cytowań. </w:t>
      </w:r>
    </w:p>
    <w:p w14:paraId="1CFFD757" w14:textId="12940921" w:rsidR="00A74871" w:rsidRPr="00A20660" w:rsidRDefault="00A74871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Tekst pracy powinien być napisany poprawnym językiem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naukowym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, wszystkie skróty powinny być wyjaśnione, oznaczenia i jednostki miar należy podawać według układu SI</w:t>
      </w:r>
      <w:r w:rsidR="008B43E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. Formatowanie tekstu: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czcionka </w:t>
      </w:r>
      <w:r w:rsidR="00A03A11" w:rsidRPr="00A20660">
        <w:rPr>
          <w:rFonts w:asciiTheme="minorHAnsi" w:hAnsiTheme="minorHAnsi" w:cstheme="minorHAnsi"/>
          <w:color w:val="auto"/>
          <w:sz w:val="22"/>
          <w:szCs w:val="22"/>
        </w:rPr>
        <w:t>Calibri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pkt.</w:t>
      </w:r>
      <w:r w:rsidR="002411E7" w:rsidRPr="00A20660">
        <w:rPr>
          <w:rFonts w:asciiTheme="minorHAnsi" w:hAnsiTheme="minorHAnsi" w:cstheme="minorHAnsi"/>
          <w:color w:val="auto"/>
          <w:sz w:val="22"/>
          <w:szCs w:val="22"/>
        </w:rPr>
        <w:t>, nagłówki czcionka Calibri 1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411E7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pkt.</w:t>
      </w:r>
      <w:r w:rsidR="00AE429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pogrubiona</w:t>
      </w:r>
      <w:r w:rsidR="008B43EB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20660">
        <w:rPr>
          <w:rFonts w:asciiTheme="minorHAnsi" w:hAnsiTheme="minorHAnsi" w:cstheme="minorHAnsi"/>
          <w:sz w:val="22"/>
          <w:szCs w:val="22"/>
        </w:rPr>
        <w:t>nterlini</w:t>
      </w:r>
      <w:r w:rsidR="008B43EB" w:rsidRPr="00A20660">
        <w:rPr>
          <w:rFonts w:asciiTheme="minorHAnsi" w:hAnsiTheme="minorHAnsi" w:cstheme="minorHAnsi"/>
          <w:sz w:val="22"/>
          <w:szCs w:val="22"/>
        </w:rPr>
        <w:t>a</w:t>
      </w:r>
      <w:r w:rsidRPr="00A20660">
        <w:rPr>
          <w:rFonts w:asciiTheme="minorHAnsi" w:hAnsiTheme="minorHAnsi" w:cstheme="minorHAnsi"/>
          <w:sz w:val="22"/>
          <w:szCs w:val="22"/>
        </w:rPr>
        <w:t xml:space="preserve"> 1,5</w:t>
      </w:r>
      <w:r w:rsidR="008B43EB" w:rsidRPr="00A20660">
        <w:rPr>
          <w:rFonts w:asciiTheme="minorHAnsi" w:hAnsiTheme="minorHAnsi" w:cstheme="minorHAnsi"/>
          <w:sz w:val="22"/>
          <w:szCs w:val="22"/>
        </w:rPr>
        <w:t>; marginesy normalne (2,5 cm</w:t>
      </w:r>
      <w:r w:rsidRPr="00A20660">
        <w:rPr>
          <w:rFonts w:asciiTheme="minorHAnsi" w:hAnsiTheme="minorHAnsi" w:cstheme="minorHAnsi"/>
          <w:sz w:val="22"/>
          <w:szCs w:val="22"/>
        </w:rPr>
        <w:t>)</w:t>
      </w:r>
      <w:r w:rsidR="008B43EB" w:rsidRPr="00A20660">
        <w:rPr>
          <w:rFonts w:asciiTheme="minorHAnsi" w:hAnsiTheme="minorHAnsi" w:cstheme="minorHAnsi"/>
          <w:sz w:val="22"/>
          <w:szCs w:val="22"/>
        </w:rPr>
        <w:t xml:space="preserve">, numeracja stron </w:t>
      </w:r>
      <w:r w:rsidRPr="00A20660">
        <w:rPr>
          <w:rFonts w:asciiTheme="minorHAnsi" w:hAnsiTheme="minorHAnsi" w:cstheme="minorHAnsi"/>
          <w:sz w:val="22"/>
          <w:szCs w:val="22"/>
        </w:rPr>
        <w:t xml:space="preserve">w prawym dolnym rogu (bez strony tytułowej). </w:t>
      </w:r>
    </w:p>
    <w:p w14:paraId="1DF4D5C3" w14:textId="1B5DF0B2" w:rsidR="00A74871" w:rsidRPr="00A20660" w:rsidRDefault="000E7C4A" w:rsidP="00A7487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sz w:val="22"/>
          <w:szCs w:val="22"/>
        </w:rPr>
        <w:t>Tabele i ryciny</w:t>
      </w:r>
      <w:r w:rsidR="00A74871" w:rsidRPr="00A206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powinny być przejrzyste, zawierać informacje niezbędne do zrozumienia </w:t>
      </w:r>
      <w:r w:rsidR="00885711" w:rsidRPr="00A20660">
        <w:rPr>
          <w:rFonts w:asciiTheme="minorHAnsi" w:hAnsiTheme="minorHAnsi" w:cstheme="minorHAnsi"/>
          <w:sz w:val="22"/>
          <w:szCs w:val="22"/>
        </w:rPr>
        <w:t xml:space="preserve">ich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treści, bez konieczności poszukiwania objaśnień w tekście pracy. Należy je numerować 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cyframi arabskimi (Ryc. 1, Tabela 1) w kolejności cytowania w pracy. Tytuł tabeli należy umieścić 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nad tabelą, 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tytuł ryciny – </w:t>
      </w:r>
      <w:r w:rsidR="00A74871" w:rsidRPr="00A20660">
        <w:rPr>
          <w:rFonts w:asciiTheme="minorHAnsi" w:hAnsiTheme="minorHAnsi" w:cstheme="minorHAnsi"/>
          <w:sz w:val="22"/>
          <w:szCs w:val="22"/>
        </w:rPr>
        <w:t>pod ry</w:t>
      </w:r>
      <w:r w:rsidRPr="00A20660">
        <w:rPr>
          <w:rFonts w:asciiTheme="minorHAnsi" w:hAnsiTheme="minorHAnsi" w:cstheme="minorHAnsi"/>
          <w:sz w:val="22"/>
          <w:szCs w:val="22"/>
        </w:rPr>
        <w:t>ciną</w:t>
      </w:r>
      <w:r w:rsidR="001840A7" w:rsidRPr="00A20660">
        <w:rPr>
          <w:rFonts w:asciiTheme="minorHAnsi" w:hAnsiTheme="minorHAnsi" w:cstheme="minorHAnsi"/>
          <w:sz w:val="22"/>
          <w:szCs w:val="22"/>
        </w:rPr>
        <w:t xml:space="preserve"> (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czcionka </w:t>
      </w:r>
      <w:r w:rsidR="00A03A11" w:rsidRPr="00A20660">
        <w:rPr>
          <w:rFonts w:asciiTheme="minorHAnsi" w:hAnsiTheme="minorHAnsi" w:cstheme="minorHAnsi"/>
          <w:sz w:val="22"/>
          <w:szCs w:val="22"/>
        </w:rPr>
        <w:t xml:space="preserve">Calibri </w:t>
      </w:r>
      <w:r w:rsidR="00A74871" w:rsidRPr="00A20660">
        <w:rPr>
          <w:rFonts w:asciiTheme="minorHAnsi" w:hAnsiTheme="minorHAnsi" w:cstheme="minorHAnsi"/>
          <w:sz w:val="22"/>
          <w:szCs w:val="22"/>
        </w:rPr>
        <w:t>1</w:t>
      </w:r>
      <w:r w:rsidR="00AE429B" w:rsidRPr="00A20660">
        <w:rPr>
          <w:rFonts w:asciiTheme="minorHAnsi" w:hAnsiTheme="minorHAnsi" w:cstheme="minorHAnsi"/>
          <w:sz w:val="22"/>
          <w:szCs w:val="22"/>
        </w:rPr>
        <w:t>1</w:t>
      </w:r>
      <w:r w:rsidR="00A74871" w:rsidRPr="00A20660">
        <w:rPr>
          <w:rFonts w:asciiTheme="minorHAnsi" w:hAnsiTheme="minorHAnsi" w:cstheme="minorHAnsi"/>
          <w:sz w:val="22"/>
          <w:szCs w:val="22"/>
        </w:rPr>
        <w:t xml:space="preserve"> pkt.).</w:t>
      </w:r>
    </w:p>
    <w:p w14:paraId="54B9534F" w14:textId="04968A14" w:rsidR="00A74871" w:rsidRPr="00A20660" w:rsidRDefault="00625AC5" w:rsidP="00A74871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Bibliografia</w:t>
      </w:r>
    </w:p>
    <w:p w14:paraId="3DE16747" w14:textId="7DC9E307" w:rsidR="00F11892" w:rsidRPr="00A20660" w:rsidRDefault="00A74871" w:rsidP="00F11892">
      <w:pPr>
        <w:pStyle w:val="Default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Pozycje literaturowe należy cytować w tekście </w:t>
      </w:r>
      <w:r w:rsidR="00F11892" w:rsidRPr="00A20660">
        <w:rPr>
          <w:rFonts w:asciiTheme="minorHAnsi" w:hAnsiTheme="minorHAnsi" w:cstheme="minorHAnsi"/>
          <w:sz w:val="22"/>
          <w:szCs w:val="22"/>
        </w:rPr>
        <w:t xml:space="preserve">bezpośrednio, np. „Kramer i in. (2010) wykazali, że…” lub w nawiasach zwykłych, podając nazwisko autora/nazwiska autorów i rok publikacji: </w:t>
      </w:r>
    </w:p>
    <w:p w14:paraId="5BAE371B" w14:textId="6FCD29C8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(Kowalski 1999) – </w:t>
      </w:r>
      <w:r w:rsidR="00F11892" w:rsidRPr="00A20660">
        <w:rPr>
          <w:rFonts w:asciiTheme="minorHAnsi" w:hAnsiTheme="minorHAnsi" w:cstheme="minorHAnsi"/>
          <w:sz w:val="22"/>
          <w:szCs w:val="22"/>
        </w:rPr>
        <w:t>praca jednoautorska,</w:t>
      </w:r>
    </w:p>
    <w:p w14:paraId="717916EF" w14:textId="476EA962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(Kowalski i Nowak 2018) – </w:t>
      </w:r>
      <w:r w:rsidR="00F11892" w:rsidRPr="00A20660">
        <w:rPr>
          <w:rFonts w:asciiTheme="minorHAnsi" w:hAnsiTheme="minorHAnsi" w:cstheme="minorHAnsi"/>
          <w:color w:val="auto"/>
          <w:sz w:val="22"/>
          <w:szCs w:val="22"/>
        </w:rPr>
        <w:t>praca dwóch autorów,</w:t>
      </w:r>
    </w:p>
    <w:p w14:paraId="5F538DDC" w14:textId="138E6B7F" w:rsidR="00F11892" w:rsidRPr="00A20660" w:rsidRDefault="003F566A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(Kowalski i in. 2010) – </w:t>
      </w:r>
      <w:r w:rsidR="00F11892" w:rsidRPr="00A20660">
        <w:rPr>
          <w:rFonts w:asciiTheme="minorHAnsi" w:hAnsiTheme="minorHAnsi" w:cstheme="minorHAnsi"/>
          <w:color w:val="auto"/>
          <w:sz w:val="22"/>
          <w:szCs w:val="22"/>
        </w:rPr>
        <w:t>praca więcej niż dwóch autorów</w:t>
      </w:r>
      <w:r w:rsidR="0084184C" w:rsidRPr="00A2066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F8F326D" w14:textId="4A74217A" w:rsidR="0084184C" w:rsidRPr="00A20660" w:rsidRDefault="0084184C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(Założenia 2022) – publikacja na stronie internatowej</w:t>
      </w:r>
    </w:p>
    <w:p w14:paraId="6435333D" w14:textId="7DE7AC29" w:rsidR="0084184C" w:rsidRPr="00A20660" w:rsidRDefault="0084184C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>(Rozporządzenie 2022) – akt prawny</w:t>
      </w:r>
    </w:p>
    <w:p w14:paraId="3BC49662" w14:textId="74BA2278" w:rsidR="00AE429B" w:rsidRPr="00A20660" w:rsidRDefault="00AE429B" w:rsidP="00C012D2">
      <w:pPr>
        <w:pStyle w:val="Default"/>
        <w:numPr>
          <w:ilvl w:val="0"/>
          <w:numId w:val="15"/>
        </w:numPr>
        <w:spacing w:after="120"/>
        <w:ind w:left="1066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(strona internetowa 1) – odnośnik do strony internetowej 1 </w:t>
      </w:r>
    </w:p>
    <w:p w14:paraId="08C67D07" w14:textId="26DB1021" w:rsidR="00F11892" w:rsidRPr="00A20660" w:rsidRDefault="00F11892" w:rsidP="00F11892">
      <w:pPr>
        <w:pStyle w:val="Default"/>
        <w:numPr>
          <w:ilvl w:val="0"/>
          <w:numId w:val="16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Cytacje kilku pozycji </w:t>
      </w:r>
      <w:r w:rsidR="003F566A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w jednym nawiasie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powinny być uszeregowane najpierw chronologiczne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 od najstarszej, następnie alfabetycznie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, np. </w:t>
      </w:r>
      <w:r w:rsidR="00BB5694" w:rsidRPr="00A20660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Zuk 1996, Zuk i McKean 1996, 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>Allan i Jones 1999</w:t>
      </w:r>
      <w:r w:rsidR="00026476" w:rsidRPr="00A20660">
        <w:rPr>
          <w:rFonts w:asciiTheme="minorHAnsi" w:hAnsiTheme="minorHAnsi" w:cstheme="minorHAnsi"/>
          <w:color w:val="auto"/>
          <w:sz w:val="22"/>
          <w:szCs w:val="22"/>
        </w:rPr>
        <w:t>, Allan 2000a, 2000b</w:t>
      </w:r>
      <w:r w:rsidR="00061871" w:rsidRPr="00A20660">
        <w:rPr>
          <w:rFonts w:asciiTheme="minorHAnsi" w:hAnsiTheme="minorHAnsi" w:cstheme="minorHAnsi"/>
          <w:color w:val="auto"/>
          <w:sz w:val="22"/>
          <w:szCs w:val="22"/>
        </w:rPr>
        <w:t>, Rozporządzenie 2022a, Rozporządzenie 2022b, Założenia 2022</w:t>
      </w:r>
      <w:r w:rsidR="00BB5694" w:rsidRPr="00A2066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F566A" w:rsidRPr="00A206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5D72DA" w14:textId="568BCFA5" w:rsidR="00F11892" w:rsidRPr="00A20660" w:rsidRDefault="003F566A" w:rsidP="00A20660">
      <w:pPr>
        <w:pStyle w:val="Default"/>
        <w:numPr>
          <w:ilvl w:val="0"/>
          <w:numId w:val="16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Cytowane prace powinny być zamieszczone w spisie literatury (rozdział </w:t>
      </w:r>
      <w:r w:rsidR="007C3453" w:rsidRPr="00A20660">
        <w:rPr>
          <w:rFonts w:asciiTheme="minorHAnsi" w:hAnsiTheme="minorHAnsi" w:cstheme="minorHAnsi"/>
          <w:sz w:val="22"/>
          <w:szCs w:val="22"/>
        </w:rPr>
        <w:t>Bibliografia</w:t>
      </w:r>
      <w:r w:rsidRPr="00A20660">
        <w:rPr>
          <w:rFonts w:asciiTheme="minorHAnsi" w:hAnsiTheme="minorHAnsi" w:cstheme="minorHAnsi"/>
          <w:sz w:val="22"/>
          <w:szCs w:val="22"/>
        </w:rPr>
        <w:t xml:space="preserve">) w kolejności alfabetycznej, </w:t>
      </w:r>
      <w:r w:rsidR="007C3453" w:rsidRPr="00A20660">
        <w:rPr>
          <w:rFonts w:asciiTheme="minorHAnsi" w:hAnsiTheme="minorHAnsi" w:cstheme="minorHAnsi"/>
          <w:sz w:val="22"/>
          <w:szCs w:val="22"/>
        </w:rPr>
        <w:t>w przypadku kilku prac jednego autora lub zespołu autorów prace te powinny być wymienione</w:t>
      </w:r>
      <w:r w:rsidRPr="00A20660">
        <w:rPr>
          <w:rFonts w:asciiTheme="minorHAnsi" w:hAnsiTheme="minorHAnsi" w:cstheme="minorHAnsi"/>
          <w:sz w:val="22"/>
          <w:szCs w:val="22"/>
        </w:rPr>
        <w:t xml:space="preserve"> chronologiczn</w:t>
      </w:r>
      <w:r w:rsidR="007C3453" w:rsidRPr="00A20660">
        <w:rPr>
          <w:rFonts w:asciiTheme="minorHAnsi" w:hAnsiTheme="minorHAnsi" w:cstheme="minorHAnsi"/>
          <w:sz w:val="22"/>
          <w:szCs w:val="22"/>
        </w:rPr>
        <w:t>ie, począwszy</w:t>
      </w:r>
      <w:r w:rsidR="00F96EC4" w:rsidRPr="00A20660">
        <w:rPr>
          <w:rFonts w:asciiTheme="minorHAnsi" w:hAnsiTheme="minorHAnsi" w:cstheme="minorHAnsi"/>
          <w:sz w:val="22"/>
          <w:szCs w:val="22"/>
        </w:rPr>
        <w:t xml:space="preserve"> od najstarszej</w:t>
      </w:r>
      <w:r w:rsidRPr="00A20660">
        <w:rPr>
          <w:rFonts w:asciiTheme="minorHAnsi" w:hAnsiTheme="minorHAnsi" w:cstheme="minorHAnsi"/>
          <w:sz w:val="22"/>
          <w:szCs w:val="22"/>
        </w:rPr>
        <w:t>. Prace tego samego autora/autorów wydane w tym samym roku oznacz</w:t>
      </w:r>
      <w:r w:rsidR="00C012D2" w:rsidRPr="00A20660">
        <w:rPr>
          <w:rFonts w:asciiTheme="minorHAnsi" w:hAnsiTheme="minorHAnsi" w:cstheme="minorHAnsi"/>
          <w:sz w:val="22"/>
          <w:szCs w:val="22"/>
        </w:rPr>
        <w:t>amy</w:t>
      </w:r>
      <w:r w:rsidRPr="00A20660">
        <w:rPr>
          <w:rFonts w:asciiTheme="minorHAnsi" w:hAnsiTheme="minorHAnsi" w:cstheme="minorHAnsi"/>
          <w:sz w:val="22"/>
          <w:szCs w:val="22"/>
        </w:rPr>
        <w:t xml:space="preserve"> literami „a”, „b”, „c” itd., wstawionymi po roku wydania pracy.</w:t>
      </w:r>
    </w:p>
    <w:p w14:paraId="1FB2ED83" w14:textId="2A620616" w:rsidR="00A74871" w:rsidRPr="00A20660" w:rsidRDefault="005604DE" w:rsidP="00C012D2">
      <w:pPr>
        <w:pStyle w:val="Default"/>
        <w:numPr>
          <w:ilvl w:val="0"/>
          <w:numId w:val="16"/>
        </w:numPr>
        <w:spacing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Cytowane pozycje powinny być na końcu pracy przytaczane jako Bibliografia w następujących </w:t>
      </w:r>
      <w:r w:rsidR="00E14072" w:rsidRPr="00A20660">
        <w:rPr>
          <w:rFonts w:asciiTheme="minorHAnsi" w:hAnsiTheme="minorHAnsi" w:cstheme="minorHAnsi"/>
          <w:color w:val="auto"/>
          <w:sz w:val="22"/>
          <w:szCs w:val="22"/>
        </w:rPr>
        <w:t>pod</w:t>
      </w:r>
      <w:r w:rsidRPr="00A20660">
        <w:rPr>
          <w:rFonts w:asciiTheme="minorHAnsi" w:hAnsiTheme="minorHAnsi" w:cstheme="minorHAnsi"/>
          <w:color w:val="auto"/>
          <w:sz w:val="22"/>
          <w:szCs w:val="22"/>
        </w:rPr>
        <w:t xml:space="preserve">kategoriach: Literatura, Akty prawne, Netografia. </w:t>
      </w:r>
    </w:p>
    <w:p w14:paraId="1D0EDAD0" w14:textId="5DED2E09" w:rsidR="00E14072" w:rsidRPr="0064732F" w:rsidRDefault="00E14072" w:rsidP="00E14072">
      <w:pPr>
        <w:pStyle w:val="Default"/>
        <w:spacing w:after="120"/>
        <w:ind w:left="71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732F">
        <w:rPr>
          <w:rFonts w:asciiTheme="minorHAnsi" w:hAnsiTheme="minorHAnsi" w:cstheme="minorHAnsi"/>
          <w:b/>
          <w:bCs/>
          <w:color w:val="auto"/>
          <w:sz w:val="22"/>
          <w:szCs w:val="22"/>
        </w:rPr>
        <w:t>Jak cytować:</w:t>
      </w:r>
    </w:p>
    <w:p w14:paraId="6715EEB4" w14:textId="4F735D62" w:rsidR="005604DE" w:rsidRPr="00A20660" w:rsidRDefault="005604DE" w:rsidP="005604DE">
      <w:pPr>
        <w:pStyle w:val="Default"/>
        <w:spacing w:after="120"/>
        <w:ind w:left="71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Literatura</w:t>
      </w:r>
    </w:p>
    <w:p w14:paraId="12658DE7" w14:textId="5CEE711F" w:rsidR="00A74871" w:rsidRPr="00A20660" w:rsidRDefault="00A74871" w:rsidP="00A20660">
      <w:pPr>
        <w:pStyle w:val="Default"/>
        <w:numPr>
          <w:ilvl w:val="0"/>
          <w:numId w:val="19"/>
        </w:numPr>
        <w:tabs>
          <w:tab w:val="left" w:pos="70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>artykuł w czasopiśmie:</w:t>
      </w:r>
      <w:r w:rsidRPr="00A206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821A8" w14:textId="24DA9BF4" w:rsidR="004F68F8" w:rsidRPr="00A20660" w:rsidRDefault="004F68F8" w:rsidP="00C012D2">
      <w:pPr>
        <w:autoSpaceDE w:val="0"/>
        <w:autoSpaceDN w:val="0"/>
        <w:adjustRightInd w:val="0"/>
        <w:spacing w:after="12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Borowik T.,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Ratkiewicz M.</w:t>
      </w:r>
      <w:r w:rsidRPr="00A2066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20660">
        <w:rPr>
          <w:rFonts w:asciiTheme="minorHAnsi" w:hAnsiTheme="minorHAnsi" w:cstheme="minorHAnsi"/>
          <w:sz w:val="22"/>
          <w:szCs w:val="22"/>
        </w:rPr>
        <w:t xml:space="preserve"> Maślanko W., Duda N., Kowalczyk R. 2020.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The level of</w:t>
      </w:r>
      <w:r w:rsidR="00C012D2"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habitat patchiness influences movement strategy of moose in Eastern Poland, PLoS ONE, 15(3): e0230521.</w:t>
      </w:r>
    </w:p>
    <w:p w14:paraId="2D65DC25" w14:textId="61013842" w:rsidR="00CD5C3C" w:rsidRPr="00A20660" w:rsidRDefault="00CD5C3C" w:rsidP="00C012D2">
      <w:pPr>
        <w:autoSpaceDE w:val="0"/>
        <w:autoSpaceDN w:val="0"/>
        <w:adjustRightInd w:val="0"/>
        <w:spacing w:after="120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  <w:lang w:val="en-US"/>
        </w:rPr>
        <w:lastRenderedPageBreak/>
        <w:t>Hewitt G.M. 2004. Genetic consequences of climatic oscillations in the Quaternary. Philosophical Transactions of the Royal Society</w:t>
      </w:r>
      <w:r w:rsidR="004F68F8"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>B, 359: 183–195.</w:t>
      </w:r>
    </w:p>
    <w:p w14:paraId="2B4FDA78" w14:textId="09233789" w:rsidR="004F68F8" w:rsidRPr="00A20660" w:rsidRDefault="004F68F8" w:rsidP="00A20660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  <w:lang w:val="en-US"/>
        </w:rPr>
        <w:t>książka/podręcznik: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17D0ACE" w14:textId="5BA4A0E2" w:rsidR="004F68F8" w:rsidRPr="00A20660" w:rsidRDefault="004F68F8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Strumiło S.,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Tylicki A. 2020.</w:t>
      </w:r>
      <w:r w:rsidRPr="00A20660">
        <w:rPr>
          <w:rFonts w:asciiTheme="minorHAnsi" w:hAnsiTheme="minorHAnsi" w:cstheme="minorHAnsi"/>
          <w:sz w:val="22"/>
          <w:szCs w:val="22"/>
        </w:rPr>
        <w:t xml:space="preserve"> Enzymologia. Podstawy. Wydawnictwo Naukowe PWN</w:t>
      </w:r>
      <w:r w:rsidR="006F15EE" w:rsidRPr="00A20660">
        <w:rPr>
          <w:rFonts w:asciiTheme="minorHAnsi" w:hAnsiTheme="minorHAnsi" w:cstheme="minorHAnsi"/>
          <w:sz w:val="22"/>
          <w:szCs w:val="22"/>
        </w:rPr>
        <w:t>, Warszawa.</w:t>
      </w:r>
    </w:p>
    <w:p w14:paraId="1EA4EC97" w14:textId="0E8F319F" w:rsidR="004F68F8" w:rsidRPr="00A20660" w:rsidRDefault="00A74871" w:rsidP="00A20660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rozdział w </w:t>
      </w:r>
      <w:r w:rsidR="004F68F8" w:rsidRPr="00A20660">
        <w:rPr>
          <w:rFonts w:asciiTheme="minorHAnsi" w:hAnsiTheme="minorHAnsi" w:cstheme="minorHAnsi"/>
          <w:sz w:val="22"/>
          <w:szCs w:val="22"/>
          <w:u w:val="single"/>
        </w:rPr>
        <w:t xml:space="preserve">książce lub </w:t>
      </w:r>
      <w:r w:rsidRPr="00A20660">
        <w:rPr>
          <w:rFonts w:asciiTheme="minorHAnsi" w:hAnsiTheme="minorHAnsi" w:cstheme="minorHAnsi"/>
          <w:sz w:val="22"/>
          <w:szCs w:val="22"/>
          <w:u w:val="single"/>
        </w:rPr>
        <w:t>monografii:</w:t>
      </w:r>
    </w:p>
    <w:p w14:paraId="383EB0BC" w14:textId="4DA1CFF8" w:rsidR="004F68F8" w:rsidRPr="00A20660" w:rsidRDefault="004F68F8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Kasabuła M., Grygoruk N., </w:t>
      </w:r>
      <w:r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Ciereszko I. 2020</w:t>
      </w:r>
      <w:r w:rsidR="00866A78" w:rsidRPr="00A2066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A20660">
        <w:rPr>
          <w:rFonts w:asciiTheme="minorHAnsi" w:hAnsiTheme="minorHAnsi" w:cstheme="minorHAnsi"/>
          <w:sz w:val="22"/>
          <w:szCs w:val="22"/>
        </w:rPr>
        <w:t>Wpływ deficytu fosforanów na aktywność aparatu fotosyntetycznego w liściach owsa zwyczajnego (</w:t>
      </w:r>
      <w:r w:rsidRPr="00A20660">
        <w:rPr>
          <w:rStyle w:val="Uwydatnienie"/>
          <w:rFonts w:asciiTheme="minorHAnsi" w:hAnsiTheme="minorHAnsi" w:cstheme="minorHAnsi"/>
          <w:sz w:val="22"/>
          <w:szCs w:val="22"/>
        </w:rPr>
        <w:t>Avena sativa</w:t>
      </w:r>
      <w:r w:rsidRPr="00A20660">
        <w:rPr>
          <w:rFonts w:asciiTheme="minorHAnsi" w:hAnsiTheme="minorHAnsi" w:cstheme="minorHAnsi"/>
          <w:sz w:val="22"/>
          <w:szCs w:val="22"/>
        </w:rPr>
        <w:t> L.)</w:t>
      </w:r>
      <w:r w:rsidR="00866A78" w:rsidRPr="00A20660">
        <w:rPr>
          <w:rFonts w:asciiTheme="minorHAnsi" w:hAnsiTheme="minorHAnsi" w:cstheme="minorHAnsi"/>
          <w:sz w:val="22"/>
          <w:szCs w:val="22"/>
        </w:rPr>
        <w:t>.</w:t>
      </w:r>
      <w:r w:rsidRPr="00A20660">
        <w:rPr>
          <w:rFonts w:asciiTheme="minorHAnsi" w:hAnsiTheme="minorHAnsi" w:cstheme="minorHAnsi"/>
          <w:sz w:val="22"/>
          <w:szCs w:val="22"/>
        </w:rPr>
        <w:t xml:space="preserve"> [W</w:t>
      </w:r>
      <w:r w:rsidR="00866A78" w:rsidRPr="00A20660">
        <w:rPr>
          <w:rFonts w:asciiTheme="minorHAnsi" w:hAnsiTheme="minorHAnsi" w:cstheme="minorHAnsi"/>
          <w:sz w:val="22"/>
          <w:szCs w:val="22"/>
        </w:rPr>
        <w:t>:</w:t>
      </w:r>
      <w:r w:rsidRPr="00A20660">
        <w:rPr>
          <w:rFonts w:asciiTheme="minorHAnsi" w:hAnsiTheme="minorHAnsi" w:cstheme="minorHAnsi"/>
          <w:sz w:val="22"/>
          <w:szCs w:val="22"/>
        </w:rPr>
        <w:t>]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 Janiszewska M. (red.). </w:t>
      </w:r>
      <w:r w:rsidRPr="00A20660">
        <w:rPr>
          <w:rFonts w:asciiTheme="minorHAnsi" w:hAnsiTheme="minorHAnsi" w:cstheme="minorHAnsi"/>
          <w:sz w:val="22"/>
          <w:szCs w:val="22"/>
        </w:rPr>
        <w:t xml:space="preserve">Rośliny w naukach medycznych i przyrodniczych </w:t>
      </w:r>
      <w:r w:rsidR="00C12F12" w:rsidRPr="00A20660">
        <w:rPr>
          <w:rFonts w:asciiTheme="minorHAnsi" w:hAnsiTheme="minorHAnsi" w:cstheme="minorHAnsi"/>
          <w:sz w:val="22"/>
          <w:szCs w:val="22"/>
        </w:rPr>
        <w:t>–</w:t>
      </w:r>
      <w:r w:rsidRPr="00A20660">
        <w:rPr>
          <w:rFonts w:asciiTheme="minorHAnsi" w:hAnsiTheme="minorHAnsi" w:cstheme="minorHAnsi"/>
          <w:sz w:val="22"/>
          <w:szCs w:val="22"/>
        </w:rPr>
        <w:t xml:space="preserve"> przegląd i badania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. </w:t>
      </w:r>
      <w:r w:rsidRPr="00A20660">
        <w:rPr>
          <w:rFonts w:asciiTheme="minorHAnsi" w:hAnsiTheme="minorHAnsi" w:cstheme="minorHAnsi"/>
          <w:sz w:val="22"/>
          <w:szCs w:val="22"/>
        </w:rPr>
        <w:t>Wydawnictwo Naukowe Tygiel, Lublin</w:t>
      </w:r>
      <w:r w:rsidR="00866A78" w:rsidRPr="00A20660">
        <w:rPr>
          <w:rFonts w:asciiTheme="minorHAnsi" w:hAnsiTheme="minorHAnsi" w:cstheme="minorHAnsi"/>
          <w:sz w:val="22"/>
          <w:szCs w:val="22"/>
        </w:rPr>
        <w:t xml:space="preserve">, </w:t>
      </w:r>
      <w:r w:rsidRPr="00A20660">
        <w:rPr>
          <w:rFonts w:asciiTheme="minorHAnsi" w:hAnsiTheme="minorHAnsi" w:cstheme="minorHAnsi"/>
          <w:sz w:val="22"/>
          <w:szCs w:val="22"/>
        </w:rPr>
        <w:t>21-36</w:t>
      </w:r>
      <w:r w:rsidR="00866A78" w:rsidRPr="00A20660">
        <w:rPr>
          <w:rFonts w:asciiTheme="minorHAnsi" w:hAnsiTheme="minorHAnsi" w:cstheme="minorHAnsi"/>
          <w:sz w:val="22"/>
          <w:szCs w:val="22"/>
        </w:rPr>
        <w:t>.</w:t>
      </w:r>
    </w:p>
    <w:p w14:paraId="17D26B52" w14:textId="7E6BDFC8" w:rsidR="005604DE" w:rsidRPr="00A20660" w:rsidRDefault="005604DE" w:rsidP="00C012D2">
      <w:pPr>
        <w:pStyle w:val="Default"/>
        <w:spacing w:after="120"/>
        <w:ind w:left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Akty prawne</w:t>
      </w:r>
    </w:p>
    <w:p w14:paraId="6DD97FAF" w14:textId="57999F02" w:rsidR="00A74871" w:rsidRPr="00A20660" w:rsidRDefault="00A74871" w:rsidP="00C012D2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Rozporządzenie Ministra Rolnictwa i Rozwoju Wsi z dnia 9 marca 2015 r. w sprawie wyznaczenia trwałych użytków zielonych wartościowych pod względem środowiskowym. D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z. </w:t>
      </w:r>
      <w:r w:rsidRPr="00A20660">
        <w:rPr>
          <w:rFonts w:asciiTheme="minorHAnsi" w:hAnsiTheme="minorHAnsi" w:cstheme="minorHAnsi"/>
          <w:sz w:val="22"/>
          <w:szCs w:val="22"/>
        </w:rPr>
        <w:t>U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. z </w:t>
      </w:r>
      <w:r w:rsidRPr="00A20660">
        <w:rPr>
          <w:rFonts w:asciiTheme="minorHAnsi" w:hAnsiTheme="minorHAnsi" w:cstheme="minorHAnsi"/>
          <w:sz w:val="22"/>
          <w:szCs w:val="22"/>
        </w:rPr>
        <w:t>2015</w:t>
      </w:r>
      <w:r w:rsidR="00833D2F" w:rsidRPr="00A20660">
        <w:rPr>
          <w:rFonts w:asciiTheme="minorHAnsi" w:hAnsiTheme="minorHAnsi" w:cstheme="minorHAnsi"/>
          <w:sz w:val="22"/>
          <w:szCs w:val="22"/>
        </w:rPr>
        <w:t xml:space="preserve"> r.</w:t>
      </w:r>
      <w:r w:rsidRPr="00A20660">
        <w:rPr>
          <w:rFonts w:asciiTheme="minorHAnsi" w:hAnsiTheme="minorHAnsi" w:cstheme="minorHAnsi"/>
          <w:sz w:val="22"/>
          <w:szCs w:val="22"/>
        </w:rPr>
        <w:t xml:space="preserve"> poz. 348.</w:t>
      </w:r>
    </w:p>
    <w:p w14:paraId="6616E9AA" w14:textId="180EFD05" w:rsidR="005604DE" w:rsidRPr="00A20660" w:rsidRDefault="005604DE" w:rsidP="00C012D2">
      <w:pPr>
        <w:pStyle w:val="Default"/>
        <w:spacing w:after="120"/>
        <w:ind w:left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20660">
        <w:rPr>
          <w:rFonts w:asciiTheme="minorHAnsi" w:hAnsiTheme="minorHAnsi" w:cstheme="minorHAnsi"/>
          <w:b/>
          <w:bCs/>
          <w:color w:val="auto"/>
          <w:sz w:val="22"/>
          <w:szCs w:val="22"/>
        </w:rPr>
        <w:t>Netografia</w:t>
      </w:r>
    </w:p>
    <w:p w14:paraId="3B75FC99" w14:textId="25C89F85" w:rsidR="00FA6E07" w:rsidRPr="00A20660" w:rsidRDefault="00FA6E07" w:rsidP="00A20660">
      <w:pPr>
        <w:pStyle w:val="Default"/>
        <w:numPr>
          <w:ilvl w:val="0"/>
          <w:numId w:val="20"/>
        </w:numPr>
        <w:spacing w:after="120"/>
        <w:ind w:left="641" w:hanging="357"/>
        <w:rPr>
          <w:rFonts w:asciiTheme="minorHAnsi" w:hAnsiTheme="minorHAnsi" w:cstheme="minorHAnsi"/>
          <w:sz w:val="22"/>
          <w:szCs w:val="22"/>
        </w:rPr>
      </w:pPr>
      <w:bookmarkStart w:id="0" w:name="_Hlk53328555"/>
      <w:r w:rsidRPr="00A20660">
        <w:rPr>
          <w:rFonts w:asciiTheme="minorHAnsi" w:hAnsiTheme="minorHAnsi" w:cstheme="minorHAnsi"/>
          <w:sz w:val="22"/>
          <w:szCs w:val="22"/>
          <w:u w:val="single"/>
        </w:rPr>
        <w:t xml:space="preserve">publikacja na stronie internetowej </w:t>
      </w:r>
      <w:r w:rsidRPr="00A20660">
        <w:rPr>
          <w:rFonts w:asciiTheme="minorHAnsi" w:hAnsiTheme="minorHAnsi" w:cstheme="minorHAnsi"/>
          <w:sz w:val="22"/>
          <w:szCs w:val="22"/>
        </w:rPr>
        <w:t>wraz z datą korzystania przez studenta:</w:t>
      </w:r>
    </w:p>
    <w:p w14:paraId="1D0FB281" w14:textId="4F024D22" w:rsidR="00FA6E07" w:rsidRPr="00BD3FE8" w:rsidRDefault="00FA6E07" w:rsidP="00A20660">
      <w:pPr>
        <w:pStyle w:val="NormalnyWeb"/>
        <w:spacing w:before="0" w:beforeAutospacing="0" w:after="120" w:afterAutospacing="0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Lovari S., Masseti, M., Lorenzini, R. 2016. </w:t>
      </w:r>
      <w:r w:rsidRPr="00A20660">
        <w:rPr>
          <w:rFonts w:asciiTheme="minorHAnsi" w:hAnsiTheme="minorHAnsi" w:cstheme="minorHAnsi"/>
          <w:i/>
          <w:iCs/>
          <w:sz w:val="22"/>
          <w:szCs w:val="22"/>
          <w:lang w:val="en-US"/>
        </w:rPr>
        <w:t>Capreolus pygargus</w:t>
      </w:r>
      <w:r w:rsidRPr="00A20660">
        <w:rPr>
          <w:rFonts w:asciiTheme="minorHAnsi" w:hAnsiTheme="minorHAnsi" w:cstheme="minorHAnsi"/>
          <w:sz w:val="22"/>
          <w:szCs w:val="22"/>
          <w:lang w:val="en-US"/>
        </w:rPr>
        <w:t xml:space="preserve">. The IUCN Red List of Threatened Species 2016: e.T42396A22161884. </w:t>
      </w:r>
      <w:r w:rsidR="00EA4636" w:rsidRPr="00BD3FE8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>https://dx.doi.org/10.2305/IUCN.UK.2016-1.RLTS.T42396A22161884.en</w:t>
      </w:r>
      <w:r w:rsidRPr="00BD3FE8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EA4636" w:rsidRPr="00BD3F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D3FE8">
        <w:rPr>
          <w:rFonts w:asciiTheme="minorHAnsi" w:hAnsiTheme="minorHAnsi" w:cstheme="minorHAnsi"/>
          <w:sz w:val="22"/>
          <w:szCs w:val="22"/>
          <w:lang w:val="en-GB"/>
        </w:rPr>
        <w:t>11.10.202</w:t>
      </w:r>
      <w:r w:rsidR="0064732F" w:rsidRPr="00BD3FE8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BD3FE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1229185" w14:textId="77777777" w:rsidR="00B63197" w:rsidRPr="00A20660" w:rsidRDefault="00B63197" w:rsidP="00A20660">
      <w:pPr>
        <w:pStyle w:val="Default"/>
        <w:spacing w:after="120"/>
        <w:ind w:left="709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2066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Założenia do aktualizacji „Polityki energetycznej Polski do 2040 r." (PEP2040) – Wzmocnienie bezpieczeństwa i niezależności energetycznej, Rada Ministrów, Warszawa, marzec 2022 r. </w:t>
      </w:r>
    </w:p>
    <w:p w14:paraId="67BFC032" w14:textId="5E486BC2" w:rsidR="00B63197" w:rsidRPr="00A20660" w:rsidRDefault="00EA4636" w:rsidP="00A20660">
      <w:pPr>
        <w:pStyle w:val="Default"/>
        <w:spacing w:after="120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8E50B2">
        <w:rPr>
          <w:rStyle w:val="Hipercze"/>
          <w:rFonts w:asciiTheme="minorHAnsi" w:eastAsia="Times New Roman" w:hAnsiTheme="minorHAnsi" w:cstheme="minorHAnsi"/>
          <w:color w:val="auto"/>
          <w:sz w:val="22"/>
          <w:szCs w:val="22"/>
          <w:u w:val="none"/>
          <w:lang w:eastAsia="pl-PL"/>
        </w:rPr>
        <w:t>https://www.gov.pl/attachment/fec08bf0-cbc6-4946-8244-d3d128f200a0</w:t>
      </w:r>
      <w:r w:rsidR="00B63197" w:rsidRPr="008E50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;</w:t>
      </w:r>
      <w:r w:rsidRPr="008E50B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B63197" w:rsidRPr="00A2066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06.07.2022</w:t>
      </w:r>
    </w:p>
    <w:p w14:paraId="4C0452BC" w14:textId="409A9D84" w:rsidR="00A74871" w:rsidRPr="00A20660" w:rsidRDefault="00A74871" w:rsidP="00A20660">
      <w:pPr>
        <w:pStyle w:val="Akapitzlist"/>
        <w:numPr>
          <w:ilvl w:val="0"/>
          <w:numId w:val="20"/>
        </w:numPr>
        <w:tabs>
          <w:tab w:val="left" w:pos="70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  <w:u w:val="single"/>
        </w:rPr>
        <w:t>strona internetowa</w:t>
      </w:r>
      <w:r w:rsidRPr="00A20660">
        <w:rPr>
          <w:rFonts w:asciiTheme="minorHAnsi" w:hAnsiTheme="minorHAnsi" w:cstheme="minorHAnsi"/>
          <w:sz w:val="22"/>
          <w:szCs w:val="22"/>
        </w:rPr>
        <w:t xml:space="preserve"> wraz z datą korzystania przez studenta</w:t>
      </w:r>
      <w:r w:rsidR="007C3453" w:rsidRPr="00A20660">
        <w:rPr>
          <w:rFonts w:asciiTheme="minorHAnsi" w:hAnsiTheme="minorHAnsi" w:cstheme="minorHAnsi"/>
          <w:sz w:val="22"/>
          <w:szCs w:val="22"/>
        </w:rPr>
        <w:t>:</w:t>
      </w:r>
    </w:p>
    <w:p w14:paraId="6D0D5A4F" w14:textId="32E051C2" w:rsidR="00625AC5" w:rsidRPr="00A20660" w:rsidRDefault="007C3453" w:rsidP="00A20660">
      <w:pPr>
        <w:pStyle w:val="Default"/>
        <w:spacing w:after="120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 xml:space="preserve">Strona internetowa 1: </w:t>
      </w:r>
      <w:r w:rsidR="00EA4636" w:rsidRPr="00F531F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http://www.wigry.org.pl/glowne/ochrona_zwierzat.htm</w:t>
      </w:r>
      <w:r w:rsidR="00F531F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l</w:t>
      </w:r>
      <w:r w:rsidR="00C12F12" w:rsidRPr="00A20660">
        <w:rPr>
          <w:rFonts w:asciiTheme="minorHAnsi" w:hAnsiTheme="minorHAnsi" w:cstheme="minorHAnsi"/>
          <w:sz w:val="22"/>
          <w:szCs w:val="22"/>
        </w:rPr>
        <w:t>;</w:t>
      </w:r>
      <w:r w:rsidR="00EA4636" w:rsidRPr="00A20660">
        <w:rPr>
          <w:rFonts w:asciiTheme="minorHAnsi" w:hAnsiTheme="minorHAnsi" w:cstheme="minorHAnsi"/>
          <w:sz w:val="22"/>
          <w:szCs w:val="22"/>
        </w:rPr>
        <w:t xml:space="preserve"> </w:t>
      </w:r>
      <w:r w:rsidR="00A74871" w:rsidRPr="00A20660">
        <w:rPr>
          <w:rFonts w:asciiTheme="minorHAnsi" w:hAnsiTheme="minorHAnsi" w:cstheme="minorHAnsi"/>
          <w:sz w:val="22"/>
          <w:szCs w:val="22"/>
        </w:rPr>
        <w:t>17.01.20</w:t>
      </w:r>
      <w:r w:rsidR="00A03A11" w:rsidRPr="00A20660">
        <w:rPr>
          <w:rFonts w:asciiTheme="minorHAnsi" w:hAnsiTheme="minorHAnsi" w:cstheme="minorHAnsi"/>
          <w:sz w:val="22"/>
          <w:szCs w:val="22"/>
        </w:rPr>
        <w:t>22</w:t>
      </w:r>
      <w:r w:rsidR="00C12F12" w:rsidRPr="00A20660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6B6A39BA" w14:textId="43E8B0C2" w:rsidR="007C3453" w:rsidRDefault="007C3453" w:rsidP="007366D4">
      <w:pPr>
        <w:pStyle w:val="Default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A20660">
        <w:rPr>
          <w:rFonts w:asciiTheme="minorHAnsi" w:hAnsiTheme="minorHAnsi" w:cstheme="minorHAnsi"/>
          <w:sz w:val="22"/>
          <w:szCs w:val="22"/>
        </w:rPr>
        <w:t>Strona internetowa 2</w:t>
      </w:r>
      <w:r w:rsidRPr="008E50B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EA4636" w:rsidRPr="008E50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4636" w:rsidRPr="008E50B2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https://www.bialystok.pl/pl/wiadomosci/aktualnosci/nowy-park</w:t>
      </w:r>
      <w:r w:rsidR="007366D4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EA4636" w:rsidRPr="008E50B2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kieszonkowy.html</w:t>
      </w:r>
      <w:r w:rsidR="00EA4636" w:rsidRPr="00A20660">
        <w:rPr>
          <w:rFonts w:asciiTheme="minorHAnsi" w:hAnsiTheme="minorHAnsi" w:cstheme="minorHAnsi"/>
          <w:sz w:val="22"/>
          <w:szCs w:val="22"/>
        </w:rPr>
        <w:t>; 12.07.2022.</w:t>
      </w:r>
    </w:p>
    <w:p w14:paraId="1BFB09A2" w14:textId="08AD3C42" w:rsidR="00A20660" w:rsidRDefault="00A20660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D5618F" w14:textId="5200F084" w:rsidR="00DC541F" w:rsidRPr="00CB07DB" w:rsidRDefault="00DC541F" w:rsidP="00C2516A">
      <w:pPr>
        <w:ind w:left="1066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CB07D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1 – Strona tytułowa pracy licencjackiej </w:t>
      </w:r>
      <w:r w:rsidR="00C2516A" w:rsidRPr="00CB07DB">
        <w:rPr>
          <w:rFonts w:asciiTheme="minorHAnsi" w:hAnsiTheme="minorHAnsi" w:cstheme="minorHAnsi"/>
          <w:b/>
          <w:bCs/>
          <w:sz w:val="20"/>
          <w:szCs w:val="20"/>
        </w:rPr>
        <w:t>– przykład</w:t>
      </w:r>
    </w:p>
    <w:p w14:paraId="250069A3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32"/>
          <w:szCs w:val="32"/>
        </w:rPr>
      </w:pPr>
      <w:r w:rsidRPr="00CB07DB">
        <w:rPr>
          <w:rFonts w:asciiTheme="minorHAnsi" w:hAnsiTheme="minorHAnsi" w:cstheme="minorHAnsi"/>
          <w:sz w:val="32"/>
          <w:szCs w:val="32"/>
        </w:rPr>
        <w:t>Uniwersytet w Białymstoku</w:t>
      </w:r>
    </w:p>
    <w:p w14:paraId="1BE167DC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32"/>
          <w:szCs w:val="32"/>
        </w:rPr>
      </w:pPr>
      <w:r w:rsidRPr="00CB07DB">
        <w:rPr>
          <w:rFonts w:asciiTheme="minorHAnsi" w:hAnsiTheme="minorHAnsi" w:cstheme="minorHAnsi"/>
          <w:sz w:val="32"/>
          <w:szCs w:val="32"/>
        </w:rPr>
        <w:t>Wydział Biologii</w:t>
      </w:r>
    </w:p>
    <w:p w14:paraId="315A2E00" w14:textId="2A297C30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16 pkt.</w:t>
      </w:r>
    </w:p>
    <w:p w14:paraId="7CD7BC84" w14:textId="6B5B7762" w:rsidR="00DC541F" w:rsidRPr="0032024C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 16 pkt.</w:t>
      </w:r>
    </w:p>
    <w:p w14:paraId="7B680B76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18CA347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B60CCE8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BA1D29E" w14:textId="1D414D17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D3728A5" w14:textId="781F321B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FD232DD" w14:textId="1DF62845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773ACB2" w14:textId="77777777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A19FECC" w14:textId="4217E7EE" w:rsidR="00DC541F" w:rsidRPr="0032024C" w:rsidRDefault="00DC541F" w:rsidP="00C2516A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2024C">
        <w:rPr>
          <w:rFonts w:asciiTheme="minorHAnsi" w:hAnsiTheme="minorHAnsi" w:cstheme="minorHAnsi"/>
          <w:b/>
          <w:sz w:val="32"/>
          <w:szCs w:val="32"/>
          <w:lang w:val="en-GB"/>
        </w:rPr>
        <w:t>Anna Nowak</w:t>
      </w:r>
    </w:p>
    <w:p w14:paraId="22509447" w14:textId="77777777" w:rsidR="00DC541F" w:rsidRPr="0032024C" w:rsidRDefault="00DC541F" w:rsidP="00C2516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2024C">
        <w:rPr>
          <w:rFonts w:asciiTheme="minorHAnsi" w:hAnsiTheme="minorHAnsi" w:cstheme="minorHAnsi"/>
          <w:sz w:val="28"/>
          <w:szCs w:val="28"/>
          <w:lang w:val="en-GB"/>
        </w:rPr>
        <w:t>nr albumu:……….</w:t>
      </w:r>
    </w:p>
    <w:p w14:paraId="236872C9" w14:textId="0749DF82" w:rsidR="00DC541F" w:rsidRPr="00CB07DB" w:rsidRDefault="00DC541F" w:rsidP="00BD0195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32024C">
        <w:rPr>
          <w:rFonts w:asciiTheme="minorHAnsi" w:hAnsiTheme="minorHAnsi" w:cstheme="minorHAnsi"/>
          <w:b/>
          <w:color w:val="538135"/>
          <w:sz w:val="22"/>
          <w:szCs w:val="22"/>
          <w:lang w:val="en-GB"/>
        </w:rPr>
        <w:t xml:space="preserve">Calibri 16 pkt. </w:t>
      </w:r>
      <w:r w:rsidRPr="00CB07DB">
        <w:rPr>
          <w:rFonts w:asciiTheme="minorHAnsi" w:hAnsiTheme="minorHAnsi" w:cstheme="minorHAnsi"/>
          <w:b/>
          <w:color w:val="538135"/>
          <w:sz w:val="22"/>
          <w:szCs w:val="22"/>
        </w:rPr>
        <w:t>(bold)</w:t>
      </w:r>
    </w:p>
    <w:p w14:paraId="655DA1B8" w14:textId="67B421A9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14 pkt.</w:t>
      </w:r>
    </w:p>
    <w:p w14:paraId="48F1DEF7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37D0E" w14:textId="77777777" w:rsidR="00DC541F" w:rsidRPr="00CB07DB" w:rsidRDefault="00DC541F" w:rsidP="00BD019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E134F6" w14:textId="381040D7" w:rsidR="00DC541F" w:rsidRPr="00CB07DB" w:rsidRDefault="00DC541F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943DF0" w14:textId="77777777" w:rsidR="00C2516A" w:rsidRPr="00CB07DB" w:rsidRDefault="00C2516A" w:rsidP="00C251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22DD3F" w14:textId="77777777" w:rsidR="00BD0195" w:rsidRPr="00CB07DB" w:rsidRDefault="00BD0195" w:rsidP="00C2516A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CB07D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Mikrobiologiczne ogniwa paliwowe</w:t>
      </w:r>
    </w:p>
    <w:p w14:paraId="0CB9A806" w14:textId="2DE1811C" w:rsidR="00DC541F" w:rsidRPr="00CB07DB" w:rsidRDefault="00BD0195" w:rsidP="00C2516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B07DB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szansą na zieloną energię</w:t>
      </w:r>
    </w:p>
    <w:p w14:paraId="496FB2D0" w14:textId="18A9CB2F" w:rsidR="00DC541F" w:rsidRPr="00CB07DB" w:rsidRDefault="00DC541F" w:rsidP="00940D2F">
      <w:pPr>
        <w:jc w:val="right"/>
        <w:rPr>
          <w:rFonts w:asciiTheme="minorHAnsi" w:hAnsiTheme="minorHAnsi" w:cstheme="minorHAnsi"/>
          <w:b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/>
          <w:color w:val="538135"/>
          <w:sz w:val="22"/>
          <w:szCs w:val="22"/>
        </w:rPr>
        <w:t xml:space="preserve">Calibri 20 pkt. </w:t>
      </w:r>
      <w:r w:rsidR="00BD0195" w:rsidRPr="00CB07DB">
        <w:rPr>
          <w:rFonts w:asciiTheme="minorHAnsi" w:hAnsiTheme="minorHAnsi" w:cstheme="minorHAnsi"/>
          <w:b/>
          <w:color w:val="538135"/>
          <w:sz w:val="22"/>
          <w:szCs w:val="22"/>
        </w:rPr>
        <w:t>(bold)</w:t>
      </w:r>
    </w:p>
    <w:p w14:paraId="0B6CEF08" w14:textId="2DF576B0" w:rsidR="00DC541F" w:rsidRPr="00CB07DB" w:rsidRDefault="00DC541F" w:rsidP="00BD019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2BBE16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626252" w14:textId="77777777" w:rsidR="00DC541F" w:rsidRPr="00CB07DB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562886E" w14:textId="54535881" w:rsidR="00DC541F" w:rsidRPr="00CB07DB" w:rsidRDefault="00DC541F" w:rsidP="00C2516A">
      <w:pPr>
        <w:jc w:val="center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Kierunek ekobiznes</w:t>
      </w:r>
    </w:p>
    <w:p w14:paraId="2018B6FC" w14:textId="77777777" w:rsidR="00DC541F" w:rsidRPr="00CB07DB" w:rsidRDefault="00DC541F" w:rsidP="00C2516A">
      <w:pPr>
        <w:jc w:val="center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Studia pierwszego stopnia</w:t>
      </w:r>
    </w:p>
    <w:p w14:paraId="6F309EE9" w14:textId="02DDAC39" w:rsidR="00DC541F" w:rsidRPr="00CB07DB" w:rsidRDefault="00DC541F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</w:rPr>
      </w:pPr>
      <w:r w:rsidRPr="00CB07DB">
        <w:rPr>
          <w:rFonts w:asciiTheme="minorHAnsi" w:hAnsiTheme="minorHAnsi" w:cstheme="minorHAnsi"/>
          <w:bCs/>
          <w:color w:val="538135"/>
          <w:sz w:val="22"/>
          <w:szCs w:val="22"/>
        </w:rPr>
        <w:t>Calibri 12 pkt.</w:t>
      </w:r>
    </w:p>
    <w:p w14:paraId="374D47C8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AC7964E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5DDEF39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2F4315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2D739E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B938F5" w14:textId="7097ACC5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5CC07D7" w14:textId="77777777" w:rsidR="00940D2F" w:rsidRPr="00CB07DB" w:rsidRDefault="00940D2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4CAF090" w14:textId="77777777" w:rsidR="00DC541F" w:rsidRPr="00CB07DB" w:rsidRDefault="00DC541F" w:rsidP="00940D2F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87B8AD1" w14:textId="77777777" w:rsidR="00DC541F" w:rsidRPr="00CB07DB" w:rsidRDefault="00DC541F" w:rsidP="00C2516A">
      <w:pPr>
        <w:ind w:left="4248" w:firstLine="708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 xml:space="preserve">Praca licencjacka wykonana </w:t>
      </w:r>
    </w:p>
    <w:p w14:paraId="66897134" w14:textId="77777777" w:rsidR="00DC541F" w:rsidRPr="00CB07DB" w:rsidRDefault="00DC541F" w:rsidP="00C2516A">
      <w:pPr>
        <w:ind w:left="4248" w:firstLine="708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w Katedrze………………………………..</w:t>
      </w:r>
    </w:p>
    <w:p w14:paraId="41C8CCB4" w14:textId="54C69DAD" w:rsidR="00DC541F" w:rsidRPr="00CB07DB" w:rsidRDefault="00DC541F" w:rsidP="00C2516A">
      <w:pPr>
        <w:ind w:left="4956"/>
        <w:rPr>
          <w:rFonts w:asciiTheme="minorHAnsi" w:hAnsiTheme="minorHAnsi" w:cstheme="minorHAnsi"/>
        </w:rPr>
      </w:pPr>
      <w:r w:rsidRPr="00CB07DB">
        <w:rPr>
          <w:rFonts w:asciiTheme="minorHAnsi" w:hAnsiTheme="minorHAnsi" w:cstheme="minorHAnsi"/>
        </w:rPr>
        <w:t>Wydziału Biologii (Wydziału Ekonomii i Finansów)</w:t>
      </w:r>
    </w:p>
    <w:p w14:paraId="4F61F60C" w14:textId="77777777" w:rsidR="00DC541F" w:rsidRPr="00BD3FE8" w:rsidRDefault="00DC541F" w:rsidP="00C2516A">
      <w:pPr>
        <w:ind w:left="4248" w:firstLine="708"/>
        <w:rPr>
          <w:rFonts w:asciiTheme="minorHAnsi" w:hAnsiTheme="minorHAnsi" w:cstheme="minorHAnsi"/>
          <w:lang w:val="en-GB"/>
        </w:rPr>
      </w:pPr>
      <w:r w:rsidRPr="00BD3FE8">
        <w:rPr>
          <w:rFonts w:asciiTheme="minorHAnsi" w:hAnsiTheme="minorHAnsi" w:cstheme="minorHAnsi"/>
          <w:lang w:val="en-GB"/>
        </w:rPr>
        <w:t>Promotor pracy:</w:t>
      </w:r>
    </w:p>
    <w:p w14:paraId="7C291055" w14:textId="097086B4" w:rsidR="00DC541F" w:rsidRPr="0032024C" w:rsidRDefault="00C2516A" w:rsidP="00C2516A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</w:pPr>
      <w:r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>Calibri</w:t>
      </w:r>
      <w:r w:rsidR="00DC541F" w:rsidRPr="0032024C">
        <w:rPr>
          <w:rFonts w:asciiTheme="minorHAnsi" w:hAnsiTheme="minorHAnsi" w:cstheme="minorHAnsi"/>
          <w:bCs/>
          <w:color w:val="538135"/>
          <w:sz w:val="22"/>
          <w:szCs w:val="22"/>
          <w:lang w:val="en-GB"/>
        </w:rPr>
        <w:t xml:space="preserve"> 12 pkt.</w:t>
      </w:r>
    </w:p>
    <w:p w14:paraId="18298B1D" w14:textId="1186073C" w:rsidR="00DC541F" w:rsidRPr="0032024C" w:rsidRDefault="00DC541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DD03AB3" w14:textId="1868BDD2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546DE22" w14:textId="0AC484B6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0240319" w14:textId="77777777" w:rsidR="00940D2F" w:rsidRPr="0032024C" w:rsidRDefault="00940D2F" w:rsidP="00C2516A">
      <w:pPr>
        <w:jc w:val="center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CCAA311" w14:textId="145723D0" w:rsidR="00DC541F" w:rsidRPr="0032024C" w:rsidRDefault="00DC541F" w:rsidP="00C2516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2024C">
        <w:rPr>
          <w:rFonts w:asciiTheme="minorHAnsi" w:hAnsiTheme="minorHAnsi" w:cstheme="minorHAnsi"/>
          <w:sz w:val="28"/>
          <w:szCs w:val="28"/>
          <w:lang w:val="en-GB"/>
        </w:rPr>
        <w:t>Białystok, 202</w:t>
      </w:r>
      <w:r w:rsidR="00BD3FE8">
        <w:rPr>
          <w:rFonts w:asciiTheme="minorHAnsi" w:hAnsiTheme="minorHAnsi" w:cstheme="minorHAnsi"/>
          <w:sz w:val="28"/>
          <w:szCs w:val="28"/>
          <w:lang w:val="en-GB"/>
        </w:rPr>
        <w:t>4</w:t>
      </w:r>
    </w:p>
    <w:p w14:paraId="657696DA" w14:textId="7F5589C2" w:rsidR="00940D2F" w:rsidRPr="00940D2F" w:rsidRDefault="00C2516A" w:rsidP="00940D2F">
      <w:pPr>
        <w:jc w:val="right"/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</w:pPr>
      <w:r w:rsidRPr="00940D2F"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  <w:t>Calibri</w:t>
      </w:r>
      <w:r w:rsidR="00DC541F" w:rsidRPr="00940D2F">
        <w:rPr>
          <w:rFonts w:asciiTheme="minorHAnsi" w:hAnsiTheme="minorHAnsi" w:cstheme="minorHAnsi"/>
          <w:bCs/>
          <w:color w:val="538135"/>
          <w:sz w:val="22"/>
          <w:szCs w:val="22"/>
          <w:lang w:val="en-US"/>
        </w:rPr>
        <w:t xml:space="preserve"> 14 pkt.</w:t>
      </w:r>
    </w:p>
    <w:sectPr w:rsidR="00940D2F" w:rsidRPr="00940D2F" w:rsidSect="00B63197">
      <w:headerReference w:type="default" r:id="rId7"/>
      <w:footerReference w:type="default" r:id="rId8"/>
      <w:pgSz w:w="11906" w:h="16838"/>
      <w:pgMar w:top="1276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9B1A" w14:textId="77777777" w:rsidR="00D3381A" w:rsidRDefault="00D3381A" w:rsidP="006D38FB">
      <w:r>
        <w:separator/>
      </w:r>
    </w:p>
  </w:endnote>
  <w:endnote w:type="continuationSeparator" w:id="0">
    <w:p w14:paraId="6E9E76A7" w14:textId="77777777" w:rsidR="00D3381A" w:rsidRDefault="00D3381A" w:rsidP="006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05A3" w14:textId="77777777" w:rsidR="006D38FB" w:rsidRDefault="006D38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5CFC">
      <w:rPr>
        <w:noProof/>
      </w:rPr>
      <w:t>1</w:t>
    </w:r>
    <w:r>
      <w:fldChar w:fldCharType="end"/>
    </w:r>
  </w:p>
  <w:p w14:paraId="5EA71FFF" w14:textId="77777777" w:rsidR="006D38FB" w:rsidRDefault="006D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4875" w14:textId="77777777" w:rsidR="00D3381A" w:rsidRDefault="00D3381A" w:rsidP="006D38FB">
      <w:r>
        <w:separator/>
      </w:r>
    </w:p>
  </w:footnote>
  <w:footnote w:type="continuationSeparator" w:id="0">
    <w:p w14:paraId="3BF1F1EC" w14:textId="77777777" w:rsidR="00D3381A" w:rsidRDefault="00D3381A" w:rsidP="006D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AA4B" w14:textId="77777777" w:rsidR="00C2516A" w:rsidRDefault="00C25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53B"/>
    <w:multiLevelType w:val="hybridMultilevel"/>
    <w:tmpl w:val="1CE03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52"/>
    <w:multiLevelType w:val="hybridMultilevel"/>
    <w:tmpl w:val="95BA7036"/>
    <w:lvl w:ilvl="0" w:tplc="0FD8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AD1"/>
    <w:multiLevelType w:val="hybridMultilevel"/>
    <w:tmpl w:val="2E90D2C8"/>
    <w:lvl w:ilvl="0" w:tplc="E07E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1DE6"/>
    <w:multiLevelType w:val="hybridMultilevel"/>
    <w:tmpl w:val="E3B07C7E"/>
    <w:lvl w:ilvl="0" w:tplc="A60CAD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A26"/>
    <w:multiLevelType w:val="hybridMultilevel"/>
    <w:tmpl w:val="5876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42B"/>
    <w:multiLevelType w:val="hybridMultilevel"/>
    <w:tmpl w:val="A616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4D02"/>
    <w:multiLevelType w:val="hybridMultilevel"/>
    <w:tmpl w:val="8E6AE6C8"/>
    <w:lvl w:ilvl="0" w:tplc="DDC8DFE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1F75"/>
    <w:multiLevelType w:val="hybridMultilevel"/>
    <w:tmpl w:val="F058E3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1291"/>
    <w:multiLevelType w:val="hybridMultilevel"/>
    <w:tmpl w:val="AA122412"/>
    <w:lvl w:ilvl="0" w:tplc="B936D28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B959E4"/>
    <w:multiLevelType w:val="hybridMultilevel"/>
    <w:tmpl w:val="26CA95D6"/>
    <w:lvl w:ilvl="0" w:tplc="280CBBA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E3296"/>
    <w:multiLevelType w:val="hybridMultilevel"/>
    <w:tmpl w:val="E146FB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891529"/>
    <w:multiLevelType w:val="hybridMultilevel"/>
    <w:tmpl w:val="29C49B3C"/>
    <w:lvl w:ilvl="0" w:tplc="B346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173373"/>
    <w:multiLevelType w:val="hybridMultilevel"/>
    <w:tmpl w:val="842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0C5"/>
    <w:multiLevelType w:val="hybridMultilevel"/>
    <w:tmpl w:val="F064D7F0"/>
    <w:lvl w:ilvl="0" w:tplc="B896F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CA3B54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41A1F"/>
    <w:multiLevelType w:val="hybridMultilevel"/>
    <w:tmpl w:val="A7B4228E"/>
    <w:lvl w:ilvl="0" w:tplc="E8CC92B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F7DF7"/>
    <w:multiLevelType w:val="hybridMultilevel"/>
    <w:tmpl w:val="DF64BA96"/>
    <w:lvl w:ilvl="0" w:tplc="35A8D4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 w:tplc="114A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0C7B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B6DFF"/>
    <w:multiLevelType w:val="hybridMultilevel"/>
    <w:tmpl w:val="D81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1E11"/>
    <w:multiLevelType w:val="hybridMultilevel"/>
    <w:tmpl w:val="3B3CDBBE"/>
    <w:lvl w:ilvl="0" w:tplc="4B1843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D157B"/>
    <w:multiLevelType w:val="hybridMultilevel"/>
    <w:tmpl w:val="712AB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822693">
    <w:abstractNumId w:val="6"/>
  </w:num>
  <w:num w:numId="2" w16cid:durableId="173083093">
    <w:abstractNumId w:val="2"/>
  </w:num>
  <w:num w:numId="3" w16cid:durableId="1093823060">
    <w:abstractNumId w:val="17"/>
  </w:num>
  <w:num w:numId="4" w16cid:durableId="2085640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88903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028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592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902546">
    <w:abstractNumId w:val="15"/>
  </w:num>
  <w:num w:numId="9" w16cid:durableId="663775061">
    <w:abstractNumId w:val="18"/>
  </w:num>
  <w:num w:numId="10" w16cid:durableId="2121365125">
    <w:abstractNumId w:val="7"/>
  </w:num>
  <w:num w:numId="11" w16cid:durableId="65617290">
    <w:abstractNumId w:val="16"/>
  </w:num>
  <w:num w:numId="12" w16cid:durableId="1119378282">
    <w:abstractNumId w:val="5"/>
  </w:num>
  <w:num w:numId="13" w16cid:durableId="815952079">
    <w:abstractNumId w:val="4"/>
  </w:num>
  <w:num w:numId="14" w16cid:durableId="375854533">
    <w:abstractNumId w:val="0"/>
  </w:num>
  <w:num w:numId="15" w16cid:durableId="612175670">
    <w:abstractNumId w:val="10"/>
  </w:num>
  <w:num w:numId="16" w16cid:durableId="695275351">
    <w:abstractNumId w:val="12"/>
  </w:num>
  <w:num w:numId="17" w16cid:durableId="779688058">
    <w:abstractNumId w:val="3"/>
  </w:num>
  <w:num w:numId="18" w16cid:durableId="891190838">
    <w:abstractNumId w:val="8"/>
  </w:num>
  <w:num w:numId="19" w16cid:durableId="1473910326">
    <w:abstractNumId w:val="1"/>
  </w:num>
  <w:num w:numId="20" w16cid:durableId="906039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52"/>
    <w:rsid w:val="000035CD"/>
    <w:rsid w:val="00007D4D"/>
    <w:rsid w:val="00013DDF"/>
    <w:rsid w:val="000142F9"/>
    <w:rsid w:val="000161B5"/>
    <w:rsid w:val="000220AA"/>
    <w:rsid w:val="00024552"/>
    <w:rsid w:val="00026137"/>
    <w:rsid w:val="00026476"/>
    <w:rsid w:val="000352C7"/>
    <w:rsid w:val="000400D4"/>
    <w:rsid w:val="00051DD8"/>
    <w:rsid w:val="00052997"/>
    <w:rsid w:val="00060B5F"/>
    <w:rsid w:val="00061871"/>
    <w:rsid w:val="00071AD0"/>
    <w:rsid w:val="00072219"/>
    <w:rsid w:val="00093651"/>
    <w:rsid w:val="000A27F4"/>
    <w:rsid w:val="000A6391"/>
    <w:rsid w:val="000B04EA"/>
    <w:rsid w:val="000D2A6B"/>
    <w:rsid w:val="000E7C4A"/>
    <w:rsid w:val="001042D0"/>
    <w:rsid w:val="00126F30"/>
    <w:rsid w:val="00132627"/>
    <w:rsid w:val="0015777F"/>
    <w:rsid w:val="001667D6"/>
    <w:rsid w:val="00170ACF"/>
    <w:rsid w:val="00170F77"/>
    <w:rsid w:val="001742A9"/>
    <w:rsid w:val="001806DD"/>
    <w:rsid w:val="001840A7"/>
    <w:rsid w:val="001845C3"/>
    <w:rsid w:val="00197EED"/>
    <w:rsid w:val="001A1D87"/>
    <w:rsid w:val="001A2407"/>
    <w:rsid w:val="001A676B"/>
    <w:rsid w:val="001C088F"/>
    <w:rsid w:val="001D0705"/>
    <w:rsid w:val="001E0D9B"/>
    <w:rsid w:val="001E2BC4"/>
    <w:rsid w:val="001F285C"/>
    <w:rsid w:val="001F6DF2"/>
    <w:rsid w:val="00222D62"/>
    <w:rsid w:val="00223CD0"/>
    <w:rsid w:val="00224A2A"/>
    <w:rsid w:val="00235AFB"/>
    <w:rsid w:val="0024033D"/>
    <w:rsid w:val="002411E7"/>
    <w:rsid w:val="00244BF4"/>
    <w:rsid w:val="00250527"/>
    <w:rsid w:val="00273880"/>
    <w:rsid w:val="00292726"/>
    <w:rsid w:val="002B4C52"/>
    <w:rsid w:val="002C4510"/>
    <w:rsid w:val="002C47BB"/>
    <w:rsid w:val="002D12E6"/>
    <w:rsid w:val="002D1BA1"/>
    <w:rsid w:val="002E390A"/>
    <w:rsid w:val="002F2937"/>
    <w:rsid w:val="002F4312"/>
    <w:rsid w:val="00300F6D"/>
    <w:rsid w:val="00307E9C"/>
    <w:rsid w:val="00310DC7"/>
    <w:rsid w:val="00312A30"/>
    <w:rsid w:val="0032024C"/>
    <w:rsid w:val="00335D0E"/>
    <w:rsid w:val="00340D1D"/>
    <w:rsid w:val="00342CAC"/>
    <w:rsid w:val="00350C29"/>
    <w:rsid w:val="00355B67"/>
    <w:rsid w:val="0036250D"/>
    <w:rsid w:val="00367916"/>
    <w:rsid w:val="00374468"/>
    <w:rsid w:val="00374D5E"/>
    <w:rsid w:val="00385E0A"/>
    <w:rsid w:val="00387E89"/>
    <w:rsid w:val="003908F9"/>
    <w:rsid w:val="003B3A52"/>
    <w:rsid w:val="003B778F"/>
    <w:rsid w:val="003D428C"/>
    <w:rsid w:val="003E20D6"/>
    <w:rsid w:val="003E3DEA"/>
    <w:rsid w:val="003F3E9D"/>
    <w:rsid w:val="003F566A"/>
    <w:rsid w:val="003F7DE9"/>
    <w:rsid w:val="0040035D"/>
    <w:rsid w:val="00406681"/>
    <w:rsid w:val="0041420F"/>
    <w:rsid w:val="00444855"/>
    <w:rsid w:val="0045779B"/>
    <w:rsid w:val="00463C2A"/>
    <w:rsid w:val="00475F6E"/>
    <w:rsid w:val="0047665E"/>
    <w:rsid w:val="00480CC7"/>
    <w:rsid w:val="00482696"/>
    <w:rsid w:val="0048640E"/>
    <w:rsid w:val="00492B90"/>
    <w:rsid w:val="004A0C6E"/>
    <w:rsid w:val="004A48FA"/>
    <w:rsid w:val="004A6610"/>
    <w:rsid w:val="004B0A00"/>
    <w:rsid w:val="004B2B3C"/>
    <w:rsid w:val="004B3D9A"/>
    <w:rsid w:val="004B5AE0"/>
    <w:rsid w:val="004C44A9"/>
    <w:rsid w:val="004F007A"/>
    <w:rsid w:val="004F68F8"/>
    <w:rsid w:val="0050296B"/>
    <w:rsid w:val="00514C9D"/>
    <w:rsid w:val="00521573"/>
    <w:rsid w:val="00521978"/>
    <w:rsid w:val="005421A6"/>
    <w:rsid w:val="00553893"/>
    <w:rsid w:val="005550DD"/>
    <w:rsid w:val="005604DE"/>
    <w:rsid w:val="00562F7B"/>
    <w:rsid w:val="00563A13"/>
    <w:rsid w:val="005704B2"/>
    <w:rsid w:val="0057411C"/>
    <w:rsid w:val="00592E6E"/>
    <w:rsid w:val="00593A0F"/>
    <w:rsid w:val="00594459"/>
    <w:rsid w:val="0059770E"/>
    <w:rsid w:val="005A527F"/>
    <w:rsid w:val="005C15D0"/>
    <w:rsid w:val="005C6B1B"/>
    <w:rsid w:val="005E5145"/>
    <w:rsid w:val="00616700"/>
    <w:rsid w:val="00622CA8"/>
    <w:rsid w:val="006259E3"/>
    <w:rsid w:val="00625AC5"/>
    <w:rsid w:val="006314B6"/>
    <w:rsid w:val="0064732F"/>
    <w:rsid w:val="0064733E"/>
    <w:rsid w:val="00655B0D"/>
    <w:rsid w:val="00661698"/>
    <w:rsid w:val="006616B4"/>
    <w:rsid w:val="00662926"/>
    <w:rsid w:val="00666715"/>
    <w:rsid w:val="0067030E"/>
    <w:rsid w:val="006721D0"/>
    <w:rsid w:val="00677D12"/>
    <w:rsid w:val="0069367E"/>
    <w:rsid w:val="006A17B1"/>
    <w:rsid w:val="006B7F6D"/>
    <w:rsid w:val="006C1A84"/>
    <w:rsid w:val="006D38FB"/>
    <w:rsid w:val="006E4868"/>
    <w:rsid w:val="006F15EE"/>
    <w:rsid w:val="0070213F"/>
    <w:rsid w:val="007065A6"/>
    <w:rsid w:val="00711A1A"/>
    <w:rsid w:val="007130D3"/>
    <w:rsid w:val="00714D2C"/>
    <w:rsid w:val="00720858"/>
    <w:rsid w:val="007366D4"/>
    <w:rsid w:val="00746316"/>
    <w:rsid w:val="0075152D"/>
    <w:rsid w:val="00766BE8"/>
    <w:rsid w:val="007835B6"/>
    <w:rsid w:val="0079667F"/>
    <w:rsid w:val="007A1F7A"/>
    <w:rsid w:val="007A5A55"/>
    <w:rsid w:val="007A66CB"/>
    <w:rsid w:val="007C3453"/>
    <w:rsid w:val="007D5CFC"/>
    <w:rsid w:val="007E0440"/>
    <w:rsid w:val="007E0642"/>
    <w:rsid w:val="007E14E9"/>
    <w:rsid w:val="007E211F"/>
    <w:rsid w:val="007E2F72"/>
    <w:rsid w:val="008008A8"/>
    <w:rsid w:val="00804F7C"/>
    <w:rsid w:val="0080564B"/>
    <w:rsid w:val="008209A8"/>
    <w:rsid w:val="00824D6F"/>
    <w:rsid w:val="00833131"/>
    <w:rsid w:val="00833714"/>
    <w:rsid w:val="00833D2F"/>
    <w:rsid w:val="008357E5"/>
    <w:rsid w:val="0084184C"/>
    <w:rsid w:val="00852FA3"/>
    <w:rsid w:val="008616BD"/>
    <w:rsid w:val="00861C25"/>
    <w:rsid w:val="00864BFF"/>
    <w:rsid w:val="00866A78"/>
    <w:rsid w:val="00873BB3"/>
    <w:rsid w:val="008760DC"/>
    <w:rsid w:val="008765EB"/>
    <w:rsid w:val="0088060D"/>
    <w:rsid w:val="008806B0"/>
    <w:rsid w:val="00883BCF"/>
    <w:rsid w:val="00885711"/>
    <w:rsid w:val="0089191A"/>
    <w:rsid w:val="00893F10"/>
    <w:rsid w:val="008A4958"/>
    <w:rsid w:val="008B43EB"/>
    <w:rsid w:val="008B4ECD"/>
    <w:rsid w:val="008B7C34"/>
    <w:rsid w:val="008E4DD4"/>
    <w:rsid w:val="008E50B2"/>
    <w:rsid w:val="00901C42"/>
    <w:rsid w:val="00914803"/>
    <w:rsid w:val="0092486E"/>
    <w:rsid w:val="00932A4C"/>
    <w:rsid w:val="009334CE"/>
    <w:rsid w:val="00940D2F"/>
    <w:rsid w:val="00947F5A"/>
    <w:rsid w:val="00947FB8"/>
    <w:rsid w:val="00970970"/>
    <w:rsid w:val="0097587E"/>
    <w:rsid w:val="009761CF"/>
    <w:rsid w:val="009844CC"/>
    <w:rsid w:val="0098451E"/>
    <w:rsid w:val="009A1D95"/>
    <w:rsid w:val="009A54C7"/>
    <w:rsid w:val="009C2E7C"/>
    <w:rsid w:val="009D2808"/>
    <w:rsid w:val="009D5EA5"/>
    <w:rsid w:val="009F4F1C"/>
    <w:rsid w:val="00A03A11"/>
    <w:rsid w:val="00A1327B"/>
    <w:rsid w:val="00A20660"/>
    <w:rsid w:val="00A259F8"/>
    <w:rsid w:val="00A36E0D"/>
    <w:rsid w:val="00A41757"/>
    <w:rsid w:val="00A42BD6"/>
    <w:rsid w:val="00A46414"/>
    <w:rsid w:val="00A500E2"/>
    <w:rsid w:val="00A66525"/>
    <w:rsid w:val="00A74871"/>
    <w:rsid w:val="00A75018"/>
    <w:rsid w:val="00A76E23"/>
    <w:rsid w:val="00A84525"/>
    <w:rsid w:val="00AA7FED"/>
    <w:rsid w:val="00AB62BE"/>
    <w:rsid w:val="00AB7C99"/>
    <w:rsid w:val="00AC3A62"/>
    <w:rsid w:val="00AC7D1D"/>
    <w:rsid w:val="00AD63DA"/>
    <w:rsid w:val="00AE429B"/>
    <w:rsid w:val="00AE5C9C"/>
    <w:rsid w:val="00AF2DA3"/>
    <w:rsid w:val="00AF4F16"/>
    <w:rsid w:val="00AF7D5F"/>
    <w:rsid w:val="00B004CE"/>
    <w:rsid w:val="00B0763B"/>
    <w:rsid w:val="00B11110"/>
    <w:rsid w:val="00B12D02"/>
    <w:rsid w:val="00B14451"/>
    <w:rsid w:val="00B16012"/>
    <w:rsid w:val="00B2581E"/>
    <w:rsid w:val="00B4527B"/>
    <w:rsid w:val="00B63197"/>
    <w:rsid w:val="00B66BC9"/>
    <w:rsid w:val="00B67E67"/>
    <w:rsid w:val="00B77D99"/>
    <w:rsid w:val="00B84FBD"/>
    <w:rsid w:val="00B97932"/>
    <w:rsid w:val="00BB5694"/>
    <w:rsid w:val="00BC6FF4"/>
    <w:rsid w:val="00BD0195"/>
    <w:rsid w:val="00BD3FE8"/>
    <w:rsid w:val="00BE024F"/>
    <w:rsid w:val="00BE202D"/>
    <w:rsid w:val="00BE6891"/>
    <w:rsid w:val="00BF10B0"/>
    <w:rsid w:val="00BF1E7D"/>
    <w:rsid w:val="00C012D2"/>
    <w:rsid w:val="00C03D1C"/>
    <w:rsid w:val="00C04AAD"/>
    <w:rsid w:val="00C12013"/>
    <w:rsid w:val="00C12F12"/>
    <w:rsid w:val="00C13F4F"/>
    <w:rsid w:val="00C16371"/>
    <w:rsid w:val="00C209E4"/>
    <w:rsid w:val="00C20BCF"/>
    <w:rsid w:val="00C2516A"/>
    <w:rsid w:val="00C36335"/>
    <w:rsid w:val="00C37E4A"/>
    <w:rsid w:val="00C67EB7"/>
    <w:rsid w:val="00C83FEA"/>
    <w:rsid w:val="00C97B04"/>
    <w:rsid w:val="00CA327A"/>
    <w:rsid w:val="00CA3F3F"/>
    <w:rsid w:val="00CB07DB"/>
    <w:rsid w:val="00CB3176"/>
    <w:rsid w:val="00CB75B1"/>
    <w:rsid w:val="00CC0AD6"/>
    <w:rsid w:val="00CC7B15"/>
    <w:rsid w:val="00CD23B7"/>
    <w:rsid w:val="00CD3FFB"/>
    <w:rsid w:val="00CD5C3C"/>
    <w:rsid w:val="00CE30F9"/>
    <w:rsid w:val="00CE6440"/>
    <w:rsid w:val="00CF52A8"/>
    <w:rsid w:val="00D174F8"/>
    <w:rsid w:val="00D23D0C"/>
    <w:rsid w:val="00D245D2"/>
    <w:rsid w:val="00D25F66"/>
    <w:rsid w:val="00D30FFF"/>
    <w:rsid w:val="00D3381A"/>
    <w:rsid w:val="00D36AF7"/>
    <w:rsid w:val="00D44F64"/>
    <w:rsid w:val="00D46575"/>
    <w:rsid w:val="00D46594"/>
    <w:rsid w:val="00D50169"/>
    <w:rsid w:val="00D525BE"/>
    <w:rsid w:val="00D572BC"/>
    <w:rsid w:val="00D622D9"/>
    <w:rsid w:val="00D81568"/>
    <w:rsid w:val="00D91663"/>
    <w:rsid w:val="00DA435E"/>
    <w:rsid w:val="00DA639D"/>
    <w:rsid w:val="00DB2AE2"/>
    <w:rsid w:val="00DB2B2D"/>
    <w:rsid w:val="00DB58B3"/>
    <w:rsid w:val="00DB7535"/>
    <w:rsid w:val="00DC541F"/>
    <w:rsid w:val="00DC744D"/>
    <w:rsid w:val="00DD057D"/>
    <w:rsid w:val="00DD2465"/>
    <w:rsid w:val="00DD4361"/>
    <w:rsid w:val="00DE67A4"/>
    <w:rsid w:val="00DE7DBC"/>
    <w:rsid w:val="00DF016D"/>
    <w:rsid w:val="00DF23CD"/>
    <w:rsid w:val="00DF6CC2"/>
    <w:rsid w:val="00E02B5C"/>
    <w:rsid w:val="00E14072"/>
    <w:rsid w:val="00E21AC0"/>
    <w:rsid w:val="00E24E12"/>
    <w:rsid w:val="00E25DB9"/>
    <w:rsid w:val="00E27340"/>
    <w:rsid w:val="00E57BE7"/>
    <w:rsid w:val="00E62E8F"/>
    <w:rsid w:val="00E641FB"/>
    <w:rsid w:val="00E675B3"/>
    <w:rsid w:val="00E83E10"/>
    <w:rsid w:val="00E85801"/>
    <w:rsid w:val="00E955DE"/>
    <w:rsid w:val="00E971EE"/>
    <w:rsid w:val="00EA33DB"/>
    <w:rsid w:val="00EA39F8"/>
    <w:rsid w:val="00EA4636"/>
    <w:rsid w:val="00EA774E"/>
    <w:rsid w:val="00EB689E"/>
    <w:rsid w:val="00EB7D01"/>
    <w:rsid w:val="00EC2A04"/>
    <w:rsid w:val="00ED3380"/>
    <w:rsid w:val="00ED4A7B"/>
    <w:rsid w:val="00ED6137"/>
    <w:rsid w:val="00EE0712"/>
    <w:rsid w:val="00EE684E"/>
    <w:rsid w:val="00F03813"/>
    <w:rsid w:val="00F11892"/>
    <w:rsid w:val="00F1437E"/>
    <w:rsid w:val="00F1531C"/>
    <w:rsid w:val="00F256B2"/>
    <w:rsid w:val="00F3641A"/>
    <w:rsid w:val="00F43F41"/>
    <w:rsid w:val="00F51A91"/>
    <w:rsid w:val="00F531F5"/>
    <w:rsid w:val="00F544AD"/>
    <w:rsid w:val="00F56CBF"/>
    <w:rsid w:val="00F67625"/>
    <w:rsid w:val="00F72FA5"/>
    <w:rsid w:val="00F84BDF"/>
    <w:rsid w:val="00F965FC"/>
    <w:rsid w:val="00F96EC4"/>
    <w:rsid w:val="00F9774F"/>
    <w:rsid w:val="00FA23B4"/>
    <w:rsid w:val="00FA634F"/>
    <w:rsid w:val="00FA6E07"/>
    <w:rsid w:val="00FB1789"/>
    <w:rsid w:val="00FE68A4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C13E"/>
  <w15:docId w15:val="{9F82CD2A-12B0-4CB3-A11D-5D9DCC2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C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65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09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67EB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67E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67EB7"/>
    <w:pPr>
      <w:ind w:left="108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67EB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67EB7"/>
    <w:pPr>
      <w:ind w:firstLine="360"/>
      <w:jc w:val="both"/>
    </w:pPr>
    <w:rPr>
      <w:i/>
      <w:iCs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67EB7"/>
    <w:rPr>
      <w:i/>
      <w:iCs/>
      <w:sz w:val="24"/>
      <w:szCs w:val="24"/>
    </w:rPr>
  </w:style>
  <w:style w:type="paragraph" w:customStyle="1" w:styleId="Bezodstpw1">
    <w:name w:val="Bez odstępów1"/>
    <w:rsid w:val="00F67625"/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965FC"/>
    <w:rPr>
      <w:rFonts w:ascii="Calibri Light" w:hAnsi="Calibri Light"/>
      <w:b/>
      <w:bCs/>
      <w:kern w:val="32"/>
      <w:sz w:val="32"/>
      <w:szCs w:val="32"/>
    </w:rPr>
  </w:style>
  <w:style w:type="paragraph" w:customStyle="1" w:styleId="Default">
    <w:name w:val="Default"/>
    <w:rsid w:val="00A748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8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3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8FB"/>
    <w:rPr>
      <w:sz w:val="24"/>
      <w:szCs w:val="24"/>
    </w:rPr>
  </w:style>
  <w:style w:type="character" w:styleId="Pogrubienie">
    <w:name w:val="Strong"/>
    <w:uiPriority w:val="22"/>
    <w:qFormat/>
    <w:rsid w:val="00CD5C3C"/>
    <w:rPr>
      <w:b/>
      <w:bCs/>
    </w:rPr>
  </w:style>
  <w:style w:type="character" w:styleId="Uwydatnienie">
    <w:name w:val="Emphasis"/>
    <w:uiPriority w:val="20"/>
    <w:qFormat/>
    <w:rsid w:val="004F68F8"/>
    <w:rPr>
      <w:i/>
      <w:iCs/>
    </w:rPr>
  </w:style>
  <w:style w:type="character" w:styleId="Hipercze">
    <w:name w:val="Hyperlink"/>
    <w:rsid w:val="00170F7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70F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2F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667D6"/>
  </w:style>
  <w:style w:type="character" w:customStyle="1" w:styleId="markedcontent">
    <w:name w:val="markedcontent"/>
    <w:basedOn w:val="Domylnaczcionkaakapitu"/>
    <w:rsid w:val="007D5CFC"/>
  </w:style>
  <w:style w:type="character" w:styleId="Nierozpoznanawzmianka">
    <w:name w:val="Unresolved Mention"/>
    <w:basedOn w:val="Domylnaczcionkaakapitu"/>
    <w:uiPriority w:val="99"/>
    <w:semiHidden/>
    <w:unhideWhenUsed/>
    <w:rsid w:val="00EA46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6080</Characters>
  <Application>Microsoft Office Word</Application>
  <DocSecurity>0</DocSecurity>
  <Lines>155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UwB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UwB</dc:creator>
  <cp:lastModifiedBy>Borkowska Anetta</cp:lastModifiedBy>
  <cp:revision>2</cp:revision>
  <cp:lastPrinted>2022-07-13T09:24:00Z</cp:lastPrinted>
  <dcterms:created xsi:type="dcterms:W3CDTF">2023-08-11T09:52:00Z</dcterms:created>
  <dcterms:modified xsi:type="dcterms:W3CDTF">2023-08-11T09:52:00Z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bf8828482da7c12f03627004e2c391e7f519abb807ce2070974fc7d01a78ff4b</vt:lpwstr>
  </property>
</Properties>
</file>